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50B30F" w14:textId="77777777" w:rsidR="00DF57A4" w:rsidRPr="00C95CCC" w:rsidRDefault="00DF57A4" w:rsidP="00C95CCC">
      <w:pPr>
        <w:spacing w:line="480" w:lineRule="auto"/>
        <w:rPr>
          <w:rFonts w:ascii="Times New Roman" w:hAnsi="Times New Roman" w:cs="Times New Roman"/>
        </w:rPr>
      </w:pPr>
      <w:bookmarkStart w:id="0" w:name="_GoBack"/>
      <w:bookmarkEnd w:id="0"/>
    </w:p>
    <w:p w14:paraId="68F20084" w14:textId="77777777" w:rsidR="00DF57A4" w:rsidRPr="00DA0B4C" w:rsidRDefault="00DF57A4" w:rsidP="00C95CCC">
      <w:pPr>
        <w:spacing w:line="480" w:lineRule="auto"/>
        <w:rPr>
          <w:rFonts w:ascii="Times New Roman" w:hAnsi="Times New Roman" w:cs="Times New Roman"/>
        </w:rPr>
      </w:pPr>
    </w:p>
    <w:p w14:paraId="270ABF64" w14:textId="77777777" w:rsidR="007B6AFC" w:rsidRPr="00DA0B4C" w:rsidRDefault="007B6AFC" w:rsidP="00C95CCC">
      <w:pPr>
        <w:spacing w:line="480" w:lineRule="auto"/>
        <w:jc w:val="center"/>
        <w:rPr>
          <w:rFonts w:ascii="Times New Roman" w:hAnsi="Times New Roman" w:cs="Times New Roman"/>
        </w:rPr>
      </w:pPr>
    </w:p>
    <w:p w14:paraId="625D2755" w14:textId="77777777" w:rsidR="007B6AFC" w:rsidRPr="00DA0B4C" w:rsidRDefault="007B6AFC" w:rsidP="00C95CCC">
      <w:pPr>
        <w:spacing w:line="480" w:lineRule="auto"/>
        <w:jc w:val="center"/>
        <w:rPr>
          <w:rFonts w:ascii="Times New Roman" w:hAnsi="Times New Roman" w:cs="Times New Roman"/>
        </w:rPr>
      </w:pPr>
    </w:p>
    <w:p w14:paraId="2ABAD713" w14:textId="77777777" w:rsidR="007B6AFC" w:rsidRPr="00DA0B4C" w:rsidRDefault="007B6AFC" w:rsidP="00C95CCC">
      <w:pPr>
        <w:spacing w:line="480" w:lineRule="auto"/>
        <w:jc w:val="center"/>
        <w:rPr>
          <w:rFonts w:ascii="Times New Roman" w:hAnsi="Times New Roman" w:cs="Times New Roman"/>
        </w:rPr>
      </w:pPr>
    </w:p>
    <w:p w14:paraId="5CD9BCA8" w14:textId="77777777" w:rsidR="007B6AFC" w:rsidRPr="00DA0B4C" w:rsidRDefault="007B6AFC" w:rsidP="00C95CCC">
      <w:pPr>
        <w:spacing w:line="480" w:lineRule="auto"/>
        <w:jc w:val="center"/>
        <w:rPr>
          <w:rFonts w:ascii="Times New Roman" w:hAnsi="Times New Roman" w:cs="Times New Roman"/>
        </w:rPr>
      </w:pPr>
    </w:p>
    <w:p w14:paraId="2827612F" w14:textId="77777777" w:rsidR="007B6AFC" w:rsidRPr="00DA0B4C" w:rsidRDefault="007B6AFC" w:rsidP="00C95CCC">
      <w:pPr>
        <w:spacing w:line="480" w:lineRule="auto"/>
        <w:jc w:val="center"/>
        <w:rPr>
          <w:rFonts w:ascii="Times New Roman" w:hAnsi="Times New Roman" w:cs="Times New Roman"/>
        </w:rPr>
      </w:pPr>
    </w:p>
    <w:p w14:paraId="0366CFD5" w14:textId="1CC47759" w:rsidR="00085F85" w:rsidRPr="00DA0B4C" w:rsidRDefault="00DF57A4" w:rsidP="00C95CCC">
      <w:pPr>
        <w:spacing w:line="480" w:lineRule="auto"/>
        <w:jc w:val="center"/>
        <w:rPr>
          <w:rFonts w:ascii="Times New Roman" w:hAnsi="Times New Roman" w:cs="Times New Roman"/>
        </w:rPr>
      </w:pPr>
      <w:r w:rsidRPr="00DA0B4C">
        <w:rPr>
          <w:rFonts w:ascii="Times New Roman" w:hAnsi="Times New Roman" w:cs="Times New Roman"/>
        </w:rPr>
        <w:t>Influence of Sex Education</w:t>
      </w:r>
      <w:r w:rsidR="007B6AFC" w:rsidRPr="00DA0B4C">
        <w:rPr>
          <w:rFonts w:ascii="Times New Roman" w:hAnsi="Times New Roman" w:cs="Times New Roman"/>
        </w:rPr>
        <w:t xml:space="preserve"> </w:t>
      </w:r>
      <w:r w:rsidR="00085F85" w:rsidRPr="00DA0B4C">
        <w:rPr>
          <w:rFonts w:ascii="Times New Roman" w:hAnsi="Times New Roman" w:cs="Times New Roman"/>
        </w:rPr>
        <w:t xml:space="preserve">Methods </w:t>
      </w:r>
      <w:r w:rsidR="007B6AFC" w:rsidRPr="00DA0B4C">
        <w:rPr>
          <w:rFonts w:ascii="Times New Roman" w:hAnsi="Times New Roman" w:cs="Times New Roman"/>
        </w:rPr>
        <w:t>on Sexual Behaviors of Students</w:t>
      </w:r>
      <w:r w:rsidR="00085F85" w:rsidRPr="00DA0B4C">
        <w:rPr>
          <w:rFonts w:ascii="Times New Roman" w:hAnsi="Times New Roman" w:cs="Times New Roman"/>
        </w:rPr>
        <w:t xml:space="preserve"> </w:t>
      </w:r>
    </w:p>
    <w:p w14:paraId="09C80DFC" w14:textId="5236684D" w:rsidR="00DF57A4" w:rsidRPr="00DA0B4C" w:rsidRDefault="00113689" w:rsidP="00C95CCC">
      <w:pPr>
        <w:spacing w:line="480" w:lineRule="auto"/>
        <w:jc w:val="center"/>
        <w:rPr>
          <w:rFonts w:ascii="Times New Roman" w:hAnsi="Times New Roman" w:cs="Times New Roman"/>
        </w:rPr>
      </w:pPr>
      <w:r w:rsidRPr="00DA0B4C">
        <w:rPr>
          <w:rFonts w:ascii="Times New Roman" w:hAnsi="Times New Roman" w:cs="Times New Roman"/>
        </w:rPr>
        <w:t>At</w:t>
      </w:r>
      <w:r w:rsidR="00085F85" w:rsidRPr="00DA0B4C">
        <w:rPr>
          <w:rFonts w:ascii="Times New Roman" w:hAnsi="Times New Roman" w:cs="Times New Roman"/>
        </w:rPr>
        <w:t xml:space="preserve"> California State University, San Bernardino</w:t>
      </w:r>
    </w:p>
    <w:p w14:paraId="5ACD4214" w14:textId="77777777" w:rsidR="00DF57A4" w:rsidRPr="00DA0B4C" w:rsidRDefault="00DF57A4" w:rsidP="00C95CCC">
      <w:pPr>
        <w:spacing w:line="480" w:lineRule="auto"/>
        <w:rPr>
          <w:rFonts w:ascii="Times New Roman" w:hAnsi="Times New Roman" w:cs="Times New Roman"/>
        </w:rPr>
      </w:pPr>
    </w:p>
    <w:p w14:paraId="0F6CE8B0" w14:textId="77777777" w:rsidR="00DF57A4" w:rsidRPr="00DA0B4C" w:rsidRDefault="00DF57A4" w:rsidP="00C95CCC">
      <w:pPr>
        <w:spacing w:line="480" w:lineRule="auto"/>
        <w:jc w:val="center"/>
        <w:rPr>
          <w:rFonts w:ascii="Times New Roman" w:hAnsi="Times New Roman" w:cs="Times New Roman"/>
        </w:rPr>
      </w:pPr>
      <w:r w:rsidRPr="00DA0B4C">
        <w:rPr>
          <w:rFonts w:ascii="Times New Roman" w:hAnsi="Times New Roman" w:cs="Times New Roman"/>
        </w:rPr>
        <w:t>Julia Barojas</w:t>
      </w:r>
    </w:p>
    <w:p w14:paraId="60275F3C" w14:textId="77777777" w:rsidR="00DF57A4" w:rsidRPr="00DA0B4C" w:rsidRDefault="00DF57A4" w:rsidP="00C95CCC">
      <w:pPr>
        <w:spacing w:line="480" w:lineRule="auto"/>
        <w:jc w:val="center"/>
        <w:rPr>
          <w:rFonts w:ascii="Times New Roman" w:hAnsi="Times New Roman" w:cs="Times New Roman"/>
        </w:rPr>
      </w:pPr>
      <w:r w:rsidRPr="00DA0B4C">
        <w:rPr>
          <w:rFonts w:ascii="Times New Roman" w:hAnsi="Times New Roman" w:cs="Times New Roman"/>
        </w:rPr>
        <w:t>Brenda Coria</w:t>
      </w:r>
    </w:p>
    <w:p w14:paraId="617D5C95" w14:textId="77777777" w:rsidR="00DF57A4" w:rsidRPr="00DA0B4C" w:rsidRDefault="00DF57A4" w:rsidP="00C95CCC">
      <w:pPr>
        <w:spacing w:line="480" w:lineRule="auto"/>
        <w:jc w:val="center"/>
        <w:rPr>
          <w:rFonts w:ascii="Times New Roman" w:hAnsi="Times New Roman" w:cs="Times New Roman"/>
        </w:rPr>
      </w:pPr>
      <w:r w:rsidRPr="00DA0B4C">
        <w:rPr>
          <w:rFonts w:ascii="Times New Roman" w:hAnsi="Times New Roman" w:cs="Times New Roman"/>
        </w:rPr>
        <w:t>Desiree Jaramillo</w:t>
      </w:r>
    </w:p>
    <w:p w14:paraId="2155AD87" w14:textId="77777777" w:rsidR="00DF57A4" w:rsidRPr="00DA0B4C" w:rsidRDefault="00DF57A4" w:rsidP="00C95CCC">
      <w:pPr>
        <w:spacing w:line="480" w:lineRule="auto"/>
        <w:jc w:val="center"/>
        <w:rPr>
          <w:rFonts w:ascii="Times New Roman" w:hAnsi="Times New Roman" w:cs="Times New Roman"/>
        </w:rPr>
      </w:pPr>
      <w:r w:rsidRPr="00DA0B4C">
        <w:rPr>
          <w:rFonts w:ascii="Times New Roman" w:hAnsi="Times New Roman" w:cs="Times New Roman"/>
        </w:rPr>
        <w:t>Rhiannon King</w:t>
      </w:r>
    </w:p>
    <w:p w14:paraId="6EEECF02" w14:textId="77777777" w:rsidR="00DF57A4" w:rsidRPr="00DA0B4C" w:rsidRDefault="00DF57A4" w:rsidP="00C95CCC">
      <w:pPr>
        <w:spacing w:line="480" w:lineRule="auto"/>
        <w:jc w:val="center"/>
        <w:rPr>
          <w:rFonts w:ascii="Times New Roman" w:hAnsi="Times New Roman" w:cs="Times New Roman"/>
        </w:rPr>
      </w:pPr>
      <w:r w:rsidRPr="00DA0B4C">
        <w:rPr>
          <w:rFonts w:ascii="Times New Roman" w:hAnsi="Times New Roman" w:cs="Times New Roman"/>
        </w:rPr>
        <w:t>Giovana Munoz</w:t>
      </w:r>
    </w:p>
    <w:p w14:paraId="5A887E0E" w14:textId="77777777" w:rsidR="00DF57A4" w:rsidRPr="00DA0B4C" w:rsidRDefault="00DF57A4" w:rsidP="00C95CCC">
      <w:pPr>
        <w:spacing w:line="480" w:lineRule="auto"/>
        <w:jc w:val="center"/>
        <w:rPr>
          <w:rFonts w:ascii="Times New Roman" w:hAnsi="Times New Roman" w:cs="Times New Roman"/>
        </w:rPr>
      </w:pPr>
      <w:r w:rsidRPr="00DA0B4C">
        <w:rPr>
          <w:rFonts w:ascii="Times New Roman" w:hAnsi="Times New Roman" w:cs="Times New Roman"/>
        </w:rPr>
        <w:t>Lindsay Parham</w:t>
      </w:r>
    </w:p>
    <w:p w14:paraId="4158C284" w14:textId="77777777" w:rsidR="00DF57A4" w:rsidRPr="00DA0B4C" w:rsidRDefault="00DF57A4" w:rsidP="00C95CCC">
      <w:pPr>
        <w:spacing w:line="480" w:lineRule="auto"/>
        <w:jc w:val="center"/>
        <w:rPr>
          <w:rFonts w:ascii="Times New Roman" w:hAnsi="Times New Roman" w:cs="Times New Roman"/>
        </w:rPr>
      </w:pPr>
    </w:p>
    <w:p w14:paraId="052B1D38" w14:textId="77777777" w:rsidR="00DF57A4" w:rsidRPr="00DA0B4C" w:rsidRDefault="00DF57A4" w:rsidP="00C95CCC">
      <w:pPr>
        <w:spacing w:line="480" w:lineRule="auto"/>
        <w:jc w:val="center"/>
        <w:rPr>
          <w:rFonts w:ascii="Times New Roman" w:hAnsi="Times New Roman" w:cs="Times New Roman"/>
        </w:rPr>
      </w:pPr>
    </w:p>
    <w:p w14:paraId="620CA9F6" w14:textId="3B7B31BA" w:rsidR="00DF57A4" w:rsidRPr="00DA0B4C" w:rsidRDefault="00DF57A4" w:rsidP="00C95CCC">
      <w:pPr>
        <w:spacing w:line="480" w:lineRule="auto"/>
        <w:jc w:val="center"/>
        <w:rPr>
          <w:rFonts w:ascii="Times New Roman" w:hAnsi="Times New Roman" w:cs="Times New Roman"/>
        </w:rPr>
      </w:pPr>
      <w:r w:rsidRPr="00DA0B4C">
        <w:rPr>
          <w:rFonts w:ascii="Times New Roman" w:hAnsi="Times New Roman" w:cs="Times New Roman"/>
        </w:rPr>
        <w:t xml:space="preserve">California </w:t>
      </w:r>
      <w:r w:rsidR="00085F85" w:rsidRPr="00DA0B4C">
        <w:rPr>
          <w:rFonts w:ascii="Times New Roman" w:hAnsi="Times New Roman" w:cs="Times New Roman"/>
        </w:rPr>
        <w:t>State University</w:t>
      </w:r>
      <w:r w:rsidR="007B6AFC" w:rsidRPr="00DA0B4C">
        <w:rPr>
          <w:rFonts w:ascii="Times New Roman" w:hAnsi="Times New Roman" w:cs="Times New Roman"/>
        </w:rPr>
        <w:t xml:space="preserve"> San Bernardino</w:t>
      </w:r>
    </w:p>
    <w:p w14:paraId="1AE11A30" w14:textId="77777777" w:rsidR="00DF57A4" w:rsidRPr="00DA0B4C" w:rsidRDefault="00DF57A4" w:rsidP="00C95CCC">
      <w:pPr>
        <w:spacing w:line="480" w:lineRule="auto"/>
        <w:jc w:val="center"/>
        <w:rPr>
          <w:rFonts w:ascii="Times New Roman" w:hAnsi="Times New Roman" w:cs="Times New Roman"/>
        </w:rPr>
      </w:pPr>
    </w:p>
    <w:p w14:paraId="48B6526B" w14:textId="77777777" w:rsidR="00DF57A4" w:rsidRPr="00DA0B4C" w:rsidRDefault="00DF57A4" w:rsidP="00C95CCC">
      <w:pPr>
        <w:spacing w:line="480" w:lineRule="auto"/>
        <w:rPr>
          <w:rFonts w:ascii="Times New Roman" w:hAnsi="Times New Roman" w:cs="Times New Roman"/>
        </w:rPr>
      </w:pPr>
    </w:p>
    <w:p w14:paraId="277F1FFD" w14:textId="77777777" w:rsidR="00DF57A4" w:rsidRPr="00DA0B4C" w:rsidRDefault="00DF57A4" w:rsidP="00C95CCC">
      <w:pPr>
        <w:spacing w:line="480" w:lineRule="auto"/>
        <w:rPr>
          <w:rFonts w:ascii="Times New Roman" w:hAnsi="Times New Roman" w:cs="Times New Roman"/>
        </w:rPr>
      </w:pPr>
    </w:p>
    <w:p w14:paraId="09940F72" w14:textId="77777777" w:rsidR="00E11310" w:rsidRPr="00DA0B4C" w:rsidRDefault="00E11310" w:rsidP="00C95CCC">
      <w:pPr>
        <w:spacing w:line="480" w:lineRule="auto"/>
        <w:rPr>
          <w:rFonts w:ascii="Times New Roman" w:hAnsi="Times New Roman" w:cs="Times New Roman"/>
        </w:rPr>
      </w:pPr>
    </w:p>
    <w:p w14:paraId="52FAEC39" w14:textId="77777777" w:rsidR="00DF57A4" w:rsidRPr="00DA0B4C" w:rsidRDefault="007B6AFC" w:rsidP="00C95CCC">
      <w:pPr>
        <w:spacing w:line="480" w:lineRule="auto"/>
        <w:jc w:val="center"/>
        <w:rPr>
          <w:rFonts w:ascii="Times New Roman" w:hAnsi="Times New Roman" w:cs="Times New Roman"/>
        </w:rPr>
      </w:pPr>
      <w:r w:rsidRPr="00DA0B4C">
        <w:rPr>
          <w:rFonts w:ascii="Times New Roman" w:hAnsi="Times New Roman" w:cs="Times New Roman"/>
        </w:rPr>
        <w:lastRenderedPageBreak/>
        <w:t>Table of Contents</w:t>
      </w:r>
    </w:p>
    <w:p w14:paraId="7F453333" w14:textId="663D8DC4" w:rsidR="007B6AFC" w:rsidRPr="00DA0B4C" w:rsidRDefault="007B6AFC" w:rsidP="00C95CCC">
      <w:pPr>
        <w:numPr>
          <w:ilvl w:val="0"/>
          <w:numId w:val="1"/>
        </w:numPr>
        <w:spacing w:line="480" w:lineRule="auto"/>
        <w:rPr>
          <w:rFonts w:ascii="Times New Roman" w:hAnsi="Times New Roman" w:cs="Times New Roman"/>
        </w:rPr>
      </w:pPr>
      <w:r w:rsidRPr="00DA0B4C">
        <w:rPr>
          <w:rFonts w:ascii="Times New Roman" w:hAnsi="Times New Roman" w:cs="Times New Roman"/>
        </w:rPr>
        <w:t>Title</w:t>
      </w:r>
      <w:r w:rsidR="00912120" w:rsidRPr="00DA0B4C">
        <w:rPr>
          <w:rFonts w:ascii="Times New Roman" w:hAnsi="Times New Roman" w:cs="Times New Roman"/>
        </w:rPr>
        <w:tab/>
      </w:r>
      <w:r w:rsidR="00912120" w:rsidRPr="00DA0B4C">
        <w:rPr>
          <w:rFonts w:ascii="Times New Roman" w:hAnsi="Times New Roman" w:cs="Times New Roman"/>
        </w:rPr>
        <w:tab/>
      </w:r>
      <w:r w:rsidR="00912120" w:rsidRPr="00DA0B4C">
        <w:rPr>
          <w:rFonts w:ascii="Times New Roman" w:hAnsi="Times New Roman" w:cs="Times New Roman"/>
        </w:rPr>
        <w:tab/>
      </w:r>
      <w:r w:rsidR="00912120" w:rsidRPr="00DA0B4C">
        <w:rPr>
          <w:rFonts w:ascii="Times New Roman" w:hAnsi="Times New Roman" w:cs="Times New Roman"/>
        </w:rPr>
        <w:tab/>
      </w:r>
      <w:r w:rsidR="00912120" w:rsidRPr="00DA0B4C">
        <w:rPr>
          <w:rFonts w:ascii="Times New Roman" w:hAnsi="Times New Roman" w:cs="Times New Roman"/>
        </w:rPr>
        <w:tab/>
      </w:r>
      <w:r w:rsidR="00912120" w:rsidRPr="00DA0B4C">
        <w:rPr>
          <w:rFonts w:ascii="Times New Roman" w:hAnsi="Times New Roman" w:cs="Times New Roman"/>
        </w:rPr>
        <w:tab/>
      </w:r>
      <w:r w:rsidR="00912120" w:rsidRPr="00DA0B4C">
        <w:rPr>
          <w:rFonts w:ascii="Times New Roman" w:hAnsi="Times New Roman" w:cs="Times New Roman"/>
        </w:rPr>
        <w:tab/>
      </w:r>
      <w:r w:rsidR="00912120" w:rsidRPr="00DA0B4C">
        <w:rPr>
          <w:rFonts w:ascii="Times New Roman" w:hAnsi="Times New Roman" w:cs="Times New Roman"/>
        </w:rPr>
        <w:tab/>
      </w:r>
      <w:r w:rsidR="00912120" w:rsidRPr="00DA0B4C">
        <w:rPr>
          <w:rFonts w:ascii="Times New Roman" w:hAnsi="Times New Roman" w:cs="Times New Roman"/>
        </w:rPr>
        <w:tab/>
      </w:r>
      <w:r w:rsidR="00912120" w:rsidRPr="00DA0B4C">
        <w:rPr>
          <w:rFonts w:ascii="Times New Roman" w:hAnsi="Times New Roman" w:cs="Times New Roman"/>
        </w:rPr>
        <w:tab/>
      </w:r>
      <w:r w:rsidR="00912120" w:rsidRPr="00DA0B4C">
        <w:rPr>
          <w:rFonts w:ascii="Times New Roman" w:hAnsi="Times New Roman" w:cs="Times New Roman"/>
        </w:rPr>
        <w:tab/>
        <w:t>Page 1</w:t>
      </w:r>
    </w:p>
    <w:p w14:paraId="1CCA2C55" w14:textId="2A758895" w:rsidR="00431E22" w:rsidRPr="00DA0B4C" w:rsidRDefault="00431E22" w:rsidP="00C95CCC">
      <w:pPr>
        <w:numPr>
          <w:ilvl w:val="0"/>
          <w:numId w:val="1"/>
        </w:numPr>
        <w:spacing w:line="480" w:lineRule="auto"/>
        <w:rPr>
          <w:rFonts w:ascii="Times New Roman" w:hAnsi="Times New Roman" w:cs="Times New Roman"/>
        </w:rPr>
      </w:pPr>
      <w:r w:rsidRPr="00DA0B4C">
        <w:rPr>
          <w:rFonts w:ascii="Times New Roman" w:hAnsi="Times New Roman" w:cs="Times New Roman"/>
        </w:rPr>
        <w:t>Table of Contents</w:t>
      </w:r>
      <w:r w:rsidR="00912120" w:rsidRPr="00DA0B4C">
        <w:rPr>
          <w:rFonts w:ascii="Times New Roman" w:hAnsi="Times New Roman" w:cs="Times New Roman"/>
        </w:rPr>
        <w:tab/>
      </w:r>
      <w:r w:rsidR="00912120" w:rsidRPr="00DA0B4C">
        <w:rPr>
          <w:rFonts w:ascii="Times New Roman" w:hAnsi="Times New Roman" w:cs="Times New Roman"/>
        </w:rPr>
        <w:tab/>
      </w:r>
      <w:r w:rsidR="00912120" w:rsidRPr="00DA0B4C">
        <w:rPr>
          <w:rFonts w:ascii="Times New Roman" w:hAnsi="Times New Roman" w:cs="Times New Roman"/>
        </w:rPr>
        <w:tab/>
      </w:r>
      <w:r w:rsidR="00912120" w:rsidRPr="00DA0B4C">
        <w:rPr>
          <w:rFonts w:ascii="Times New Roman" w:hAnsi="Times New Roman" w:cs="Times New Roman"/>
        </w:rPr>
        <w:tab/>
      </w:r>
      <w:r w:rsidR="00912120" w:rsidRPr="00DA0B4C">
        <w:rPr>
          <w:rFonts w:ascii="Times New Roman" w:hAnsi="Times New Roman" w:cs="Times New Roman"/>
        </w:rPr>
        <w:tab/>
      </w:r>
      <w:r w:rsidR="00912120" w:rsidRPr="00DA0B4C">
        <w:rPr>
          <w:rFonts w:ascii="Times New Roman" w:hAnsi="Times New Roman" w:cs="Times New Roman"/>
        </w:rPr>
        <w:tab/>
      </w:r>
      <w:r w:rsidR="00912120" w:rsidRPr="00DA0B4C">
        <w:rPr>
          <w:rFonts w:ascii="Times New Roman" w:hAnsi="Times New Roman" w:cs="Times New Roman"/>
        </w:rPr>
        <w:tab/>
      </w:r>
      <w:r w:rsidR="00912120" w:rsidRPr="00DA0B4C">
        <w:rPr>
          <w:rFonts w:ascii="Times New Roman" w:hAnsi="Times New Roman" w:cs="Times New Roman"/>
        </w:rPr>
        <w:tab/>
      </w:r>
      <w:r w:rsidR="00912120" w:rsidRPr="00DA0B4C">
        <w:rPr>
          <w:rFonts w:ascii="Times New Roman" w:hAnsi="Times New Roman" w:cs="Times New Roman"/>
        </w:rPr>
        <w:tab/>
        <w:t>Page 2</w:t>
      </w:r>
    </w:p>
    <w:p w14:paraId="131375A6" w14:textId="3E71D527" w:rsidR="007B6AFC" w:rsidRPr="00DA0B4C" w:rsidRDefault="007B6AFC" w:rsidP="00C95CCC">
      <w:pPr>
        <w:numPr>
          <w:ilvl w:val="0"/>
          <w:numId w:val="1"/>
        </w:numPr>
        <w:spacing w:line="480" w:lineRule="auto"/>
        <w:rPr>
          <w:rFonts w:ascii="Times New Roman" w:hAnsi="Times New Roman" w:cs="Times New Roman"/>
        </w:rPr>
      </w:pPr>
      <w:r w:rsidRPr="00DA0B4C">
        <w:rPr>
          <w:rFonts w:ascii="Times New Roman" w:hAnsi="Times New Roman" w:cs="Times New Roman"/>
        </w:rPr>
        <w:t>Abstract</w:t>
      </w:r>
      <w:r w:rsidR="00912120" w:rsidRPr="00DA0B4C">
        <w:rPr>
          <w:rFonts w:ascii="Times New Roman" w:hAnsi="Times New Roman" w:cs="Times New Roman"/>
        </w:rPr>
        <w:tab/>
      </w:r>
      <w:r w:rsidR="00912120" w:rsidRPr="00DA0B4C">
        <w:rPr>
          <w:rFonts w:ascii="Times New Roman" w:hAnsi="Times New Roman" w:cs="Times New Roman"/>
        </w:rPr>
        <w:tab/>
      </w:r>
      <w:r w:rsidR="00912120" w:rsidRPr="00DA0B4C">
        <w:rPr>
          <w:rFonts w:ascii="Times New Roman" w:hAnsi="Times New Roman" w:cs="Times New Roman"/>
        </w:rPr>
        <w:tab/>
      </w:r>
      <w:r w:rsidR="00912120" w:rsidRPr="00DA0B4C">
        <w:rPr>
          <w:rFonts w:ascii="Times New Roman" w:hAnsi="Times New Roman" w:cs="Times New Roman"/>
        </w:rPr>
        <w:tab/>
      </w:r>
      <w:r w:rsidR="00912120" w:rsidRPr="00DA0B4C">
        <w:rPr>
          <w:rFonts w:ascii="Times New Roman" w:hAnsi="Times New Roman" w:cs="Times New Roman"/>
        </w:rPr>
        <w:tab/>
      </w:r>
      <w:r w:rsidR="00912120" w:rsidRPr="00DA0B4C">
        <w:rPr>
          <w:rFonts w:ascii="Times New Roman" w:hAnsi="Times New Roman" w:cs="Times New Roman"/>
        </w:rPr>
        <w:tab/>
      </w:r>
      <w:r w:rsidR="00912120" w:rsidRPr="00DA0B4C">
        <w:rPr>
          <w:rFonts w:ascii="Times New Roman" w:hAnsi="Times New Roman" w:cs="Times New Roman"/>
        </w:rPr>
        <w:tab/>
      </w:r>
      <w:r w:rsidR="00912120" w:rsidRPr="00DA0B4C">
        <w:rPr>
          <w:rFonts w:ascii="Times New Roman" w:hAnsi="Times New Roman" w:cs="Times New Roman"/>
        </w:rPr>
        <w:tab/>
      </w:r>
      <w:r w:rsidR="00912120" w:rsidRPr="00DA0B4C">
        <w:rPr>
          <w:rFonts w:ascii="Times New Roman" w:hAnsi="Times New Roman" w:cs="Times New Roman"/>
        </w:rPr>
        <w:tab/>
      </w:r>
      <w:r w:rsidR="00912120" w:rsidRPr="00DA0B4C">
        <w:rPr>
          <w:rFonts w:ascii="Times New Roman" w:hAnsi="Times New Roman" w:cs="Times New Roman"/>
        </w:rPr>
        <w:tab/>
        <w:t>Page 3</w:t>
      </w:r>
    </w:p>
    <w:p w14:paraId="6C9520B1" w14:textId="32E810C8" w:rsidR="007B6AFC" w:rsidRPr="00DA0B4C" w:rsidRDefault="007B6AFC" w:rsidP="00C95CCC">
      <w:pPr>
        <w:numPr>
          <w:ilvl w:val="0"/>
          <w:numId w:val="1"/>
        </w:numPr>
        <w:spacing w:line="480" w:lineRule="auto"/>
        <w:rPr>
          <w:rFonts w:ascii="Times New Roman" w:hAnsi="Times New Roman" w:cs="Times New Roman"/>
        </w:rPr>
      </w:pPr>
      <w:r w:rsidRPr="00DA0B4C">
        <w:rPr>
          <w:rFonts w:ascii="Times New Roman" w:hAnsi="Times New Roman" w:cs="Times New Roman"/>
        </w:rPr>
        <w:t xml:space="preserve">Introduction </w:t>
      </w:r>
      <w:r w:rsidR="00912120" w:rsidRPr="00DA0B4C">
        <w:rPr>
          <w:rFonts w:ascii="Times New Roman" w:hAnsi="Times New Roman" w:cs="Times New Roman"/>
        </w:rPr>
        <w:tab/>
      </w:r>
      <w:r w:rsidR="00912120" w:rsidRPr="00DA0B4C">
        <w:rPr>
          <w:rFonts w:ascii="Times New Roman" w:hAnsi="Times New Roman" w:cs="Times New Roman"/>
        </w:rPr>
        <w:tab/>
      </w:r>
      <w:r w:rsidR="00912120" w:rsidRPr="00DA0B4C">
        <w:rPr>
          <w:rFonts w:ascii="Times New Roman" w:hAnsi="Times New Roman" w:cs="Times New Roman"/>
        </w:rPr>
        <w:tab/>
      </w:r>
      <w:r w:rsidR="00912120" w:rsidRPr="00DA0B4C">
        <w:rPr>
          <w:rFonts w:ascii="Times New Roman" w:hAnsi="Times New Roman" w:cs="Times New Roman"/>
        </w:rPr>
        <w:tab/>
      </w:r>
      <w:r w:rsidR="00912120" w:rsidRPr="00DA0B4C">
        <w:rPr>
          <w:rFonts w:ascii="Times New Roman" w:hAnsi="Times New Roman" w:cs="Times New Roman"/>
        </w:rPr>
        <w:tab/>
      </w:r>
      <w:r w:rsidR="00912120" w:rsidRPr="00DA0B4C">
        <w:rPr>
          <w:rFonts w:ascii="Times New Roman" w:hAnsi="Times New Roman" w:cs="Times New Roman"/>
        </w:rPr>
        <w:tab/>
      </w:r>
      <w:r w:rsidR="00912120" w:rsidRPr="00DA0B4C">
        <w:rPr>
          <w:rFonts w:ascii="Times New Roman" w:hAnsi="Times New Roman" w:cs="Times New Roman"/>
        </w:rPr>
        <w:tab/>
      </w:r>
      <w:r w:rsidR="00912120" w:rsidRPr="00DA0B4C">
        <w:rPr>
          <w:rFonts w:ascii="Times New Roman" w:hAnsi="Times New Roman" w:cs="Times New Roman"/>
        </w:rPr>
        <w:tab/>
      </w:r>
      <w:r w:rsidR="00912120" w:rsidRPr="00DA0B4C">
        <w:rPr>
          <w:rFonts w:ascii="Times New Roman" w:hAnsi="Times New Roman" w:cs="Times New Roman"/>
        </w:rPr>
        <w:tab/>
      </w:r>
      <w:r w:rsidR="00912120" w:rsidRPr="00DA0B4C">
        <w:rPr>
          <w:rFonts w:ascii="Times New Roman" w:hAnsi="Times New Roman" w:cs="Times New Roman"/>
        </w:rPr>
        <w:tab/>
        <w:t>Page 4</w:t>
      </w:r>
    </w:p>
    <w:p w14:paraId="301419C4" w14:textId="77777777" w:rsidR="007B6AFC" w:rsidRPr="00DA0B4C" w:rsidRDefault="007B6AFC" w:rsidP="00C95CCC">
      <w:pPr>
        <w:numPr>
          <w:ilvl w:val="1"/>
          <w:numId w:val="1"/>
        </w:numPr>
        <w:spacing w:line="480" w:lineRule="auto"/>
        <w:rPr>
          <w:rFonts w:ascii="Times New Roman" w:hAnsi="Times New Roman" w:cs="Times New Roman"/>
        </w:rPr>
      </w:pPr>
      <w:r w:rsidRPr="00DA0B4C">
        <w:rPr>
          <w:rFonts w:ascii="Times New Roman" w:hAnsi="Times New Roman" w:cs="Times New Roman"/>
        </w:rPr>
        <w:t>General Statement of the Problem</w:t>
      </w:r>
    </w:p>
    <w:p w14:paraId="0E2D4A99" w14:textId="77777777" w:rsidR="007B6AFC" w:rsidRPr="00DA0B4C" w:rsidRDefault="007B6AFC" w:rsidP="00C95CCC">
      <w:pPr>
        <w:numPr>
          <w:ilvl w:val="1"/>
          <w:numId w:val="1"/>
        </w:numPr>
        <w:spacing w:line="480" w:lineRule="auto"/>
        <w:rPr>
          <w:rFonts w:ascii="Times New Roman" w:hAnsi="Times New Roman" w:cs="Times New Roman"/>
        </w:rPr>
      </w:pPr>
      <w:r w:rsidRPr="00DA0B4C">
        <w:rPr>
          <w:rFonts w:ascii="Times New Roman" w:hAnsi="Times New Roman" w:cs="Times New Roman"/>
        </w:rPr>
        <w:t xml:space="preserve">Literature Review </w:t>
      </w:r>
    </w:p>
    <w:p w14:paraId="7A93939D" w14:textId="77777777" w:rsidR="007B6AFC" w:rsidRPr="00DA0B4C" w:rsidRDefault="007B6AFC" w:rsidP="00C95CCC">
      <w:pPr>
        <w:numPr>
          <w:ilvl w:val="1"/>
          <w:numId w:val="1"/>
        </w:numPr>
        <w:spacing w:line="480" w:lineRule="auto"/>
        <w:rPr>
          <w:rFonts w:ascii="Times New Roman" w:hAnsi="Times New Roman" w:cs="Times New Roman"/>
        </w:rPr>
      </w:pPr>
      <w:r w:rsidRPr="00DA0B4C">
        <w:rPr>
          <w:rFonts w:ascii="Times New Roman" w:hAnsi="Times New Roman" w:cs="Times New Roman"/>
        </w:rPr>
        <w:t>Assumptions</w:t>
      </w:r>
    </w:p>
    <w:p w14:paraId="0A92EB8B" w14:textId="77777777" w:rsidR="007B6AFC" w:rsidRPr="00DA0B4C" w:rsidRDefault="007B6AFC" w:rsidP="00C95CCC">
      <w:pPr>
        <w:numPr>
          <w:ilvl w:val="1"/>
          <w:numId w:val="1"/>
        </w:numPr>
        <w:spacing w:line="480" w:lineRule="auto"/>
        <w:rPr>
          <w:rFonts w:ascii="Times New Roman" w:hAnsi="Times New Roman" w:cs="Times New Roman"/>
        </w:rPr>
      </w:pPr>
      <w:r w:rsidRPr="00DA0B4C">
        <w:rPr>
          <w:rFonts w:ascii="Times New Roman" w:hAnsi="Times New Roman" w:cs="Times New Roman"/>
        </w:rPr>
        <w:t>Foreshadowed Problems</w:t>
      </w:r>
    </w:p>
    <w:p w14:paraId="4162F090" w14:textId="77777777" w:rsidR="007B6AFC" w:rsidRPr="00DA0B4C" w:rsidRDefault="007B6AFC" w:rsidP="00C95CCC">
      <w:pPr>
        <w:numPr>
          <w:ilvl w:val="1"/>
          <w:numId w:val="1"/>
        </w:numPr>
        <w:spacing w:line="480" w:lineRule="auto"/>
        <w:rPr>
          <w:rFonts w:ascii="Times New Roman" w:hAnsi="Times New Roman" w:cs="Times New Roman"/>
        </w:rPr>
      </w:pPr>
      <w:r w:rsidRPr="00DA0B4C">
        <w:rPr>
          <w:rFonts w:ascii="Times New Roman" w:hAnsi="Times New Roman" w:cs="Times New Roman"/>
        </w:rPr>
        <w:t>Definition of terms</w:t>
      </w:r>
    </w:p>
    <w:p w14:paraId="0BB39F94" w14:textId="77777777" w:rsidR="007B6AFC" w:rsidRPr="00DA0B4C" w:rsidRDefault="007B6AFC" w:rsidP="00C95CCC">
      <w:pPr>
        <w:numPr>
          <w:ilvl w:val="1"/>
          <w:numId w:val="1"/>
        </w:numPr>
        <w:spacing w:line="480" w:lineRule="auto"/>
        <w:rPr>
          <w:rFonts w:ascii="Times New Roman" w:hAnsi="Times New Roman" w:cs="Times New Roman"/>
        </w:rPr>
      </w:pPr>
      <w:r w:rsidRPr="00DA0B4C">
        <w:rPr>
          <w:rFonts w:ascii="Times New Roman" w:hAnsi="Times New Roman" w:cs="Times New Roman"/>
        </w:rPr>
        <w:t>Significance of Proposed Study</w:t>
      </w:r>
    </w:p>
    <w:p w14:paraId="04FDAD63" w14:textId="5245E30A" w:rsidR="007B6AFC" w:rsidRPr="00DA0B4C" w:rsidRDefault="007B6AFC" w:rsidP="00C95CCC">
      <w:pPr>
        <w:numPr>
          <w:ilvl w:val="0"/>
          <w:numId w:val="1"/>
        </w:numPr>
        <w:spacing w:line="480" w:lineRule="auto"/>
        <w:rPr>
          <w:rFonts w:ascii="Times New Roman" w:hAnsi="Times New Roman" w:cs="Times New Roman"/>
        </w:rPr>
      </w:pPr>
      <w:r w:rsidRPr="00DA0B4C">
        <w:rPr>
          <w:rFonts w:ascii="Times New Roman" w:hAnsi="Times New Roman" w:cs="Times New Roman"/>
        </w:rPr>
        <w:t>Design and Methodology</w:t>
      </w:r>
      <w:r w:rsidR="00912120" w:rsidRPr="00DA0B4C">
        <w:rPr>
          <w:rFonts w:ascii="Times New Roman" w:hAnsi="Times New Roman" w:cs="Times New Roman"/>
        </w:rPr>
        <w:tab/>
      </w:r>
      <w:r w:rsidR="00912120" w:rsidRPr="00DA0B4C">
        <w:rPr>
          <w:rFonts w:ascii="Times New Roman" w:hAnsi="Times New Roman" w:cs="Times New Roman"/>
        </w:rPr>
        <w:tab/>
      </w:r>
      <w:r w:rsidR="00912120" w:rsidRPr="00DA0B4C">
        <w:rPr>
          <w:rFonts w:ascii="Times New Roman" w:hAnsi="Times New Roman" w:cs="Times New Roman"/>
        </w:rPr>
        <w:tab/>
      </w:r>
      <w:r w:rsidR="00912120" w:rsidRPr="00DA0B4C">
        <w:rPr>
          <w:rFonts w:ascii="Times New Roman" w:hAnsi="Times New Roman" w:cs="Times New Roman"/>
        </w:rPr>
        <w:tab/>
      </w:r>
      <w:r w:rsidR="00912120" w:rsidRPr="00DA0B4C">
        <w:rPr>
          <w:rFonts w:ascii="Times New Roman" w:hAnsi="Times New Roman" w:cs="Times New Roman"/>
        </w:rPr>
        <w:tab/>
      </w:r>
      <w:r w:rsidR="00912120" w:rsidRPr="00DA0B4C">
        <w:rPr>
          <w:rFonts w:ascii="Times New Roman" w:hAnsi="Times New Roman" w:cs="Times New Roman"/>
        </w:rPr>
        <w:tab/>
      </w:r>
      <w:r w:rsidR="00912120" w:rsidRPr="00DA0B4C">
        <w:rPr>
          <w:rFonts w:ascii="Times New Roman" w:hAnsi="Times New Roman" w:cs="Times New Roman"/>
        </w:rPr>
        <w:tab/>
        <w:t xml:space="preserve">           Page 14</w:t>
      </w:r>
    </w:p>
    <w:p w14:paraId="12F1606C" w14:textId="77777777" w:rsidR="007B6AFC" w:rsidRPr="00DA0B4C" w:rsidRDefault="007B6AFC" w:rsidP="00C95CCC">
      <w:pPr>
        <w:numPr>
          <w:ilvl w:val="1"/>
          <w:numId w:val="1"/>
        </w:numPr>
        <w:spacing w:line="480" w:lineRule="auto"/>
        <w:rPr>
          <w:rFonts w:ascii="Times New Roman" w:hAnsi="Times New Roman" w:cs="Times New Roman"/>
        </w:rPr>
      </w:pPr>
      <w:r w:rsidRPr="00DA0B4C">
        <w:rPr>
          <w:rFonts w:ascii="Times New Roman" w:hAnsi="Times New Roman" w:cs="Times New Roman"/>
        </w:rPr>
        <w:t>Subjects</w:t>
      </w:r>
    </w:p>
    <w:p w14:paraId="510CBE37" w14:textId="77777777" w:rsidR="007B6AFC" w:rsidRPr="00DA0B4C" w:rsidRDefault="007B6AFC" w:rsidP="00C95CCC">
      <w:pPr>
        <w:numPr>
          <w:ilvl w:val="1"/>
          <w:numId w:val="1"/>
        </w:numPr>
        <w:spacing w:line="480" w:lineRule="auto"/>
        <w:rPr>
          <w:rFonts w:ascii="Times New Roman" w:hAnsi="Times New Roman" w:cs="Times New Roman"/>
        </w:rPr>
      </w:pPr>
      <w:r w:rsidRPr="00DA0B4C">
        <w:rPr>
          <w:rFonts w:ascii="Times New Roman" w:hAnsi="Times New Roman" w:cs="Times New Roman"/>
        </w:rPr>
        <w:t>Instrumentation/Data Collection</w:t>
      </w:r>
    </w:p>
    <w:p w14:paraId="70EA198C" w14:textId="77777777" w:rsidR="007B6AFC" w:rsidRPr="00DA0B4C" w:rsidRDefault="007B6AFC" w:rsidP="00C95CCC">
      <w:pPr>
        <w:numPr>
          <w:ilvl w:val="1"/>
          <w:numId w:val="1"/>
        </w:numPr>
        <w:spacing w:line="480" w:lineRule="auto"/>
        <w:rPr>
          <w:rFonts w:ascii="Times New Roman" w:hAnsi="Times New Roman" w:cs="Times New Roman"/>
        </w:rPr>
      </w:pPr>
      <w:r w:rsidRPr="00DA0B4C">
        <w:rPr>
          <w:rFonts w:ascii="Times New Roman" w:hAnsi="Times New Roman" w:cs="Times New Roman"/>
        </w:rPr>
        <w:t>Data Treatment Procedures</w:t>
      </w:r>
    </w:p>
    <w:p w14:paraId="5FE2FA55" w14:textId="3F1D0A41" w:rsidR="007B6AFC" w:rsidRPr="00DA0B4C" w:rsidRDefault="007B6AFC" w:rsidP="00C95CCC">
      <w:pPr>
        <w:numPr>
          <w:ilvl w:val="1"/>
          <w:numId w:val="1"/>
        </w:numPr>
        <w:spacing w:line="480" w:lineRule="auto"/>
        <w:rPr>
          <w:rFonts w:ascii="Times New Roman" w:hAnsi="Times New Roman" w:cs="Times New Roman"/>
        </w:rPr>
      </w:pPr>
      <w:r w:rsidRPr="00DA0B4C">
        <w:rPr>
          <w:rFonts w:ascii="Times New Roman" w:hAnsi="Times New Roman" w:cs="Times New Roman"/>
        </w:rPr>
        <w:t xml:space="preserve">Presentation </w:t>
      </w:r>
      <w:r w:rsidR="00E1152E" w:rsidRPr="00DA0B4C">
        <w:rPr>
          <w:rFonts w:ascii="Times New Roman" w:hAnsi="Times New Roman" w:cs="Times New Roman"/>
        </w:rPr>
        <w:t xml:space="preserve">of </w:t>
      </w:r>
      <w:r w:rsidRPr="00DA0B4C">
        <w:rPr>
          <w:rFonts w:ascii="Times New Roman" w:hAnsi="Times New Roman" w:cs="Times New Roman"/>
        </w:rPr>
        <w:t>Findings</w:t>
      </w:r>
    </w:p>
    <w:p w14:paraId="21AA6D11" w14:textId="77777777" w:rsidR="007B6AFC" w:rsidRPr="00DA0B4C" w:rsidRDefault="007B6AFC" w:rsidP="00C95CCC">
      <w:pPr>
        <w:numPr>
          <w:ilvl w:val="1"/>
          <w:numId w:val="1"/>
        </w:numPr>
        <w:spacing w:line="480" w:lineRule="auto"/>
        <w:rPr>
          <w:rFonts w:ascii="Times New Roman" w:hAnsi="Times New Roman" w:cs="Times New Roman"/>
        </w:rPr>
      </w:pPr>
      <w:r w:rsidRPr="00DA0B4C">
        <w:rPr>
          <w:rFonts w:ascii="Times New Roman" w:hAnsi="Times New Roman" w:cs="Times New Roman"/>
        </w:rPr>
        <w:t>Limitations of the Design</w:t>
      </w:r>
    </w:p>
    <w:p w14:paraId="2226E504" w14:textId="6F688284" w:rsidR="007B6AFC" w:rsidRPr="00DA0B4C" w:rsidRDefault="007B6AFC" w:rsidP="00C95CCC">
      <w:pPr>
        <w:numPr>
          <w:ilvl w:val="0"/>
          <w:numId w:val="1"/>
        </w:numPr>
        <w:spacing w:line="480" w:lineRule="auto"/>
        <w:rPr>
          <w:rFonts w:ascii="Times New Roman" w:hAnsi="Times New Roman" w:cs="Times New Roman"/>
        </w:rPr>
      </w:pPr>
      <w:r w:rsidRPr="00DA0B4C">
        <w:rPr>
          <w:rFonts w:ascii="Times New Roman" w:hAnsi="Times New Roman" w:cs="Times New Roman"/>
        </w:rPr>
        <w:t>Conclusion</w:t>
      </w:r>
      <w:r w:rsidR="00912120" w:rsidRPr="00DA0B4C">
        <w:rPr>
          <w:rFonts w:ascii="Times New Roman" w:hAnsi="Times New Roman" w:cs="Times New Roman"/>
        </w:rPr>
        <w:tab/>
      </w:r>
      <w:r w:rsidR="00912120" w:rsidRPr="00DA0B4C">
        <w:rPr>
          <w:rFonts w:ascii="Times New Roman" w:hAnsi="Times New Roman" w:cs="Times New Roman"/>
        </w:rPr>
        <w:tab/>
      </w:r>
      <w:r w:rsidR="00912120" w:rsidRPr="00DA0B4C">
        <w:rPr>
          <w:rFonts w:ascii="Times New Roman" w:hAnsi="Times New Roman" w:cs="Times New Roman"/>
        </w:rPr>
        <w:tab/>
      </w:r>
      <w:r w:rsidR="00912120" w:rsidRPr="00DA0B4C">
        <w:rPr>
          <w:rFonts w:ascii="Times New Roman" w:hAnsi="Times New Roman" w:cs="Times New Roman"/>
        </w:rPr>
        <w:tab/>
      </w:r>
      <w:r w:rsidR="00912120" w:rsidRPr="00DA0B4C">
        <w:rPr>
          <w:rFonts w:ascii="Times New Roman" w:hAnsi="Times New Roman" w:cs="Times New Roman"/>
        </w:rPr>
        <w:tab/>
      </w:r>
      <w:r w:rsidR="00912120" w:rsidRPr="00DA0B4C">
        <w:rPr>
          <w:rFonts w:ascii="Times New Roman" w:hAnsi="Times New Roman" w:cs="Times New Roman"/>
        </w:rPr>
        <w:tab/>
      </w:r>
      <w:r w:rsidR="00912120" w:rsidRPr="00DA0B4C">
        <w:rPr>
          <w:rFonts w:ascii="Times New Roman" w:hAnsi="Times New Roman" w:cs="Times New Roman"/>
        </w:rPr>
        <w:tab/>
      </w:r>
      <w:r w:rsidR="00912120" w:rsidRPr="00DA0B4C">
        <w:rPr>
          <w:rFonts w:ascii="Times New Roman" w:hAnsi="Times New Roman" w:cs="Times New Roman"/>
        </w:rPr>
        <w:tab/>
      </w:r>
      <w:r w:rsidR="00912120" w:rsidRPr="00DA0B4C">
        <w:rPr>
          <w:rFonts w:ascii="Times New Roman" w:hAnsi="Times New Roman" w:cs="Times New Roman"/>
        </w:rPr>
        <w:tab/>
        <w:t xml:space="preserve">           Page 20</w:t>
      </w:r>
    </w:p>
    <w:p w14:paraId="492C9B00" w14:textId="328BE632" w:rsidR="007B6AFC" w:rsidRPr="00DA0B4C" w:rsidRDefault="007B6AFC" w:rsidP="00C95CCC">
      <w:pPr>
        <w:numPr>
          <w:ilvl w:val="0"/>
          <w:numId w:val="1"/>
        </w:numPr>
        <w:spacing w:line="480" w:lineRule="auto"/>
        <w:rPr>
          <w:rFonts w:ascii="Times New Roman" w:hAnsi="Times New Roman" w:cs="Times New Roman"/>
        </w:rPr>
      </w:pPr>
      <w:r w:rsidRPr="00DA0B4C">
        <w:rPr>
          <w:rFonts w:ascii="Times New Roman" w:hAnsi="Times New Roman" w:cs="Times New Roman"/>
        </w:rPr>
        <w:t>Recommendations for Further Research</w:t>
      </w:r>
      <w:r w:rsidR="00912120" w:rsidRPr="00DA0B4C">
        <w:rPr>
          <w:rFonts w:ascii="Times New Roman" w:hAnsi="Times New Roman" w:cs="Times New Roman"/>
        </w:rPr>
        <w:tab/>
      </w:r>
      <w:r w:rsidR="00912120" w:rsidRPr="00DA0B4C">
        <w:rPr>
          <w:rFonts w:ascii="Times New Roman" w:hAnsi="Times New Roman" w:cs="Times New Roman"/>
        </w:rPr>
        <w:tab/>
      </w:r>
      <w:r w:rsidR="00912120" w:rsidRPr="00DA0B4C">
        <w:rPr>
          <w:rFonts w:ascii="Times New Roman" w:hAnsi="Times New Roman" w:cs="Times New Roman"/>
        </w:rPr>
        <w:tab/>
      </w:r>
      <w:r w:rsidR="00912120" w:rsidRPr="00DA0B4C">
        <w:rPr>
          <w:rFonts w:ascii="Times New Roman" w:hAnsi="Times New Roman" w:cs="Times New Roman"/>
        </w:rPr>
        <w:tab/>
      </w:r>
      <w:r w:rsidR="00912120" w:rsidRPr="00DA0B4C">
        <w:rPr>
          <w:rFonts w:ascii="Times New Roman" w:hAnsi="Times New Roman" w:cs="Times New Roman"/>
        </w:rPr>
        <w:tab/>
        <w:t xml:space="preserve">           Page 21</w:t>
      </w:r>
    </w:p>
    <w:p w14:paraId="4F4332F4" w14:textId="3C0AE494" w:rsidR="00E31B99" w:rsidRPr="00DA0B4C" w:rsidRDefault="00E31B99" w:rsidP="00C95CCC">
      <w:pPr>
        <w:numPr>
          <w:ilvl w:val="0"/>
          <w:numId w:val="1"/>
        </w:numPr>
        <w:spacing w:line="480" w:lineRule="auto"/>
        <w:rPr>
          <w:rFonts w:ascii="Times New Roman" w:hAnsi="Times New Roman" w:cs="Times New Roman"/>
        </w:rPr>
      </w:pPr>
      <w:r w:rsidRPr="00DA0B4C">
        <w:rPr>
          <w:rFonts w:ascii="Times New Roman" w:hAnsi="Times New Roman" w:cs="Times New Roman"/>
        </w:rPr>
        <w:t>References</w:t>
      </w:r>
      <w:r w:rsidR="00912120" w:rsidRPr="00DA0B4C">
        <w:rPr>
          <w:rFonts w:ascii="Times New Roman" w:hAnsi="Times New Roman" w:cs="Times New Roman"/>
        </w:rPr>
        <w:tab/>
      </w:r>
      <w:r w:rsidR="00912120" w:rsidRPr="00DA0B4C">
        <w:rPr>
          <w:rFonts w:ascii="Times New Roman" w:hAnsi="Times New Roman" w:cs="Times New Roman"/>
        </w:rPr>
        <w:tab/>
      </w:r>
      <w:r w:rsidR="00912120" w:rsidRPr="00DA0B4C">
        <w:rPr>
          <w:rFonts w:ascii="Times New Roman" w:hAnsi="Times New Roman" w:cs="Times New Roman"/>
        </w:rPr>
        <w:tab/>
      </w:r>
      <w:r w:rsidR="00912120" w:rsidRPr="00DA0B4C">
        <w:rPr>
          <w:rFonts w:ascii="Times New Roman" w:hAnsi="Times New Roman" w:cs="Times New Roman"/>
        </w:rPr>
        <w:tab/>
      </w:r>
      <w:r w:rsidR="00912120" w:rsidRPr="00DA0B4C">
        <w:rPr>
          <w:rFonts w:ascii="Times New Roman" w:hAnsi="Times New Roman" w:cs="Times New Roman"/>
        </w:rPr>
        <w:tab/>
      </w:r>
      <w:r w:rsidR="00912120" w:rsidRPr="00DA0B4C">
        <w:rPr>
          <w:rFonts w:ascii="Times New Roman" w:hAnsi="Times New Roman" w:cs="Times New Roman"/>
        </w:rPr>
        <w:tab/>
      </w:r>
      <w:r w:rsidR="00912120" w:rsidRPr="00DA0B4C">
        <w:rPr>
          <w:rFonts w:ascii="Times New Roman" w:hAnsi="Times New Roman" w:cs="Times New Roman"/>
        </w:rPr>
        <w:tab/>
      </w:r>
      <w:r w:rsidR="00912120" w:rsidRPr="00DA0B4C">
        <w:rPr>
          <w:rFonts w:ascii="Times New Roman" w:hAnsi="Times New Roman" w:cs="Times New Roman"/>
        </w:rPr>
        <w:tab/>
      </w:r>
      <w:r w:rsidR="00912120" w:rsidRPr="00DA0B4C">
        <w:rPr>
          <w:rFonts w:ascii="Times New Roman" w:hAnsi="Times New Roman" w:cs="Times New Roman"/>
        </w:rPr>
        <w:tab/>
        <w:t xml:space="preserve">           Page 22</w:t>
      </w:r>
    </w:p>
    <w:p w14:paraId="6006A051" w14:textId="08EFE87F" w:rsidR="007B6AFC" w:rsidRPr="00DA0B4C" w:rsidRDefault="007B6AFC" w:rsidP="00C95CCC">
      <w:pPr>
        <w:numPr>
          <w:ilvl w:val="0"/>
          <w:numId w:val="1"/>
        </w:numPr>
        <w:spacing w:line="480" w:lineRule="auto"/>
        <w:rPr>
          <w:rFonts w:ascii="Times New Roman" w:hAnsi="Times New Roman" w:cs="Times New Roman"/>
        </w:rPr>
      </w:pPr>
      <w:r w:rsidRPr="00DA0B4C">
        <w:rPr>
          <w:rFonts w:ascii="Times New Roman" w:hAnsi="Times New Roman" w:cs="Times New Roman"/>
        </w:rPr>
        <w:t>Appendices</w:t>
      </w:r>
      <w:r w:rsidR="00912120" w:rsidRPr="00DA0B4C">
        <w:rPr>
          <w:rFonts w:ascii="Times New Roman" w:hAnsi="Times New Roman" w:cs="Times New Roman"/>
        </w:rPr>
        <w:tab/>
      </w:r>
      <w:r w:rsidR="00912120" w:rsidRPr="00DA0B4C">
        <w:rPr>
          <w:rFonts w:ascii="Times New Roman" w:hAnsi="Times New Roman" w:cs="Times New Roman"/>
        </w:rPr>
        <w:tab/>
      </w:r>
      <w:r w:rsidR="00912120" w:rsidRPr="00DA0B4C">
        <w:rPr>
          <w:rFonts w:ascii="Times New Roman" w:hAnsi="Times New Roman" w:cs="Times New Roman"/>
        </w:rPr>
        <w:tab/>
      </w:r>
      <w:r w:rsidR="00912120" w:rsidRPr="00DA0B4C">
        <w:rPr>
          <w:rFonts w:ascii="Times New Roman" w:hAnsi="Times New Roman" w:cs="Times New Roman"/>
        </w:rPr>
        <w:tab/>
      </w:r>
      <w:r w:rsidR="00912120" w:rsidRPr="00DA0B4C">
        <w:rPr>
          <w:rFonts w:ascii="Times New Roman" w:hAnsi="Times New Roman" w:cs="Times New Roman"/>
        </w:rPr>
        <w:tab/>
      </w:r>
      <w:r w:rsidR="00912120" w:rsidRPr="00DA0B4C">
        <w:rPr>
          <w:rFonts w:ascii="Times New Roman" w:hAnsi="Times New Roman" w:cs="Times New Roman"/>
        </w:rPr>
        <w:tab/>
      </w:r>
      <w:r w:rsidR="00912120" w:rsidRPr="00DA0B4C">
        <w:rPr>
          <w:rFonts w:ascii="Times New Roman" w:hAnsi="Times New Roman" w:cs="Times New Roman"/>
        </w:rPr>
        <w:tab/>
      </w:r>
      <w:r w:rsidR="00912120" w:rsidRPr="00DA0B4C">
        <w:rPr>
          <w:rFonts w:ascii="Times New Roman" w:hAnsi="Times New Roman" w:cs="Times New Roman"/>
        </w:rPr>
        <w:tab/>
      </w:r>
      <w:r w:rsidR="00912120" w:rsidRPr="00DA0B4C">
        <w:rPr>
          <w:rFonts w:ascii="Times New Roman" w:hAnsi="Times New Roman" w:cs="Times New Roman"/>
        </w:rPr>
        <w:tab/>
        <w:t xml:space="preserve">           Page 23</w:t>
      </w:r>
    </w:p>
    <w:p w14:paraId="0F9AEE94" w14:textId="1AC4F8DA" w:rsidR="00431E22" w:rsidRPr="00DA0B4C" w:rsidRDefault="007B6AFC" w:rsidP="00E1152E">
      <w:pPr>
        <w:numPr>
          <w:ilvl w:val="1"/>
          <w:numId w:val="1"/>
        </w:numPr>
        <w:spacing w:line="480" w:lineRule="auto"/>
        <w:rPr>
          <w:rFonts w:ascii="Times New Roman" w:hAnsi="Times New Roman" w:cs="Times New Roman"/>
        </w:rPr>
      </w:pPr>
      <w:r w:rsidRPr="00DA0B4C">
        <w:rPr>
          <w:rFonts w:ascii="Times New Roman" w:hAnsi="Times New Roman" w:cs="Times New Roman"/>
        </w:rPr>
        <w:t xml:space="preserve">Appendix I: </w:t>
      </w:r>
      <w:r w:rsidR="00E1152E" w:rsidRPr="00DA0B4C">
        <w:rPr>
          <w:rFonts w:ascii="Times New Roman" w:hAnsi="Times New Roman" w:cs="Times New Roman"/>
        </w:rPr>
        <w:t>Survey</w:t>
      </w:r>
      <w:r w:rsidR="00BC6348" w:rsidRPr="00DA0B4C">
        <w:rPr>
          <w:rFonts w:ascii="Times New Roman" w:hAnsi="Times New Roman" w:cs="Times New Roman"/>
        </w:rPr>
        <w:t xml:space="preserve"> Questions</w:t>
      </w:r>
    </w:p>
    <w:p w14:paraId="0D14243B" w14:textId="77777777" w:rsidR="00E1152E" w:rsidRPr="00DA0B4C" w:rsidRDefault="00E1152E" w:rsidP="00E1152E">
      <w:pPr>
        <w:spacing w:line="480" w:lineRule="auto"/>
        <w:rPr>
          <w:rFonts w:ascii="Times New Roman" w:hAnsi="Times New Roman" w:cs="Times New Roman"/>
        </w:rPr>
      </w:pPr>
    </w:p>
    <w:p w14:paraId="79FF67E2" w14:textId="77777777" w:rsidR="00431E22" w:rsidRPr="00DA0B4C" w:rsidRDefault="00431E22" w:rsidP="00DA0B4C">
      <w:pPr>
        <w:spacing w:line="480" w:lineRule="auto"/>
        <w:jc w:val="center"/>
        <w:rPr>
          <w:rFonts w:ascii="Times New Roman" w:hAnsi="Times New Roman" w:cs="Times New Roman"/>
          <w:b/>
        </w:rPr>
      </w:pPr>
      <w:r w:rsidRPr="00DA0B4C">
        <w:rPr>
          <w:rFonts w:ascii="Times New Roman" w:hAnsi="Times New Roman" w:cs="Times New Roman"/>
          <w:b/>
        </w:rPr>
        <w:lastRenderedPageBreak/>
        <w:t>Abstract</w:t>
      </w:r>
    </w:p>
    <w:p w14:paraId="08D4483A" w14:textId="77777777" w:rsidR="00947AC4" w:rsidRPr="00DA0B4C" w:rsidRDefault="00947AC4" w:rsidP="00947AC4">
      <w:pPr>
        <w:spacing w:line="480" w:lineRule="auto"/>
        <w:ind w:firstLine="720"/>
        <w:rPr>
          <w:rFonts w:ascii="Times New Roman" w:hAnsi="Times New Roman" w:cs="Times New Roman"/>
          <w:i/>
        </w:rPr>
      </w:pPr>
      <w:r w:rsidRPr="00DA0B4C">
        <w:rPr>
          <w:rFonts w:ascii="Times New Roman" w:hAnsi="Times New Roman" w:cs="Times New Roman"/>
          <w:i/>
        </w:rPr>
        <w:t>With rates of teenage pregnancy increasing throughout the United States, there is a concern regarding the type of sexual education taught to students in school. As one of the most developed countries in the world, questions arise on whether or not the United States in promoting the appropriate type of sexual education to its youth population. The aim of this study is to provide insight into the relationship that exists among sex education methods and positive attitudes regarding safe sex of college students. This study examined different methods of sex education (abstinence-only, comprehensive, faith-based) and sought to answer whether the type of sex education taught in schools has an effect on students’ attitudes about engaging in safe sexual behavior. We hypothesize that the type of education administered to students is a factor in their sexual decisions and that a comprehensive sex education program is most effective. We executed an online survey consisting of 22 multiple-choice questions to graduate students from California State University, San Bernardino. Questions covered demographics, type and timing of sex education, methods of information delivery, effectiveness of education given and likeliness of engaging in safe sexual behaviors. We found that participants that received a comprehensive sex education were more likely to practice safe sex compared to participants that had abstinence-only education, talks with parents, friends, and/or biology/health class sex education. In addition, 67% of participants reported that they would like to see both comprehensive and abstinence-based sex education taught in schools.</w:t>
      </w:r>
    </w:p>
    <w:p w14:paraId="7600694B" w14:textId="77777777" w:rsidR="00947AC4" w:rsidRPr="00DA0B4C" w:rsidRDefault="00947AC4" w:rsidP="00947AC4">
      <w:pPr>
        <w:spacing w:line="480" w:lineRule="auto"/>
        <w:rPr>
          <w:rFonts w:ascii="Times New Roman" w:hAnsi="Times New Roman" w:cs="Times New Roman"/>
          <w:b/>
          <w:i/>
        </w:rPr>
      </w:pPr>
    </w:p>
    <w:p w14:paraId="2A45CB75" w14:textId="77777777" w:rsidR="00947AC4" w:rsidRPr="00DA0B4C" w:rsidRDefault="00947AC4" w:rsidP="00E1152E">
      <w:pPr>
        <w:spacing w:line="480" w:lineRule="auto"/>
        <w:jc w:val="center"/>
        <w:rPr>
          <w:rFonts w:ascii="Times New Roman" w:hAnsi="Times New Roman" w:cs="Times New Roman"/>
          <w:b/>
        </w:rPr>
      </w:pPr>
    </w:p>
    <w:p w14:paraId="529B0C36" w14:textId="77777777" w:rsidR="00947AC4" w:rsidRPr="00DA0B4C" w:rsidRDefault="00947AC4" w:rsidP="00E1152E">
      <w:pPr>
        <w:spacing w:line="480" w:lineRule="auto"/>
        <w:jc w:val="center"/>
        <w:rPr>
          <w:rFonts w:ascii="Times New Roman" w:hAnsi="Times New Roman" w:cs="Times New Roman"/>
          <w:b/>
        </w:rPr>
      </w:pPr>
    </w:p>
    <w:p w14:paraId="58570DCD" w14:textId="77777777" w:rsidR="00947AC4" w:rsidRPr="00DA0B4C" w:rsidRDefault="00947AC4" w:rsidP="00947AC4">
      <w:pPr>
        <w:spacing w:line="480" w:lineRule="auto"/>
        <w:rPr>
          <w:rFonts w:ascii="Times New Roman" w:hAnsi="Times New Roman" w:cs="Times New Roman"/>
          <w:b/>
        </w:rPr>
      </w:pPr>
    </w:p>
    <w:p w14:paraId="564134C6" w14:textId="77777777" w:rsidR="00E752B8" w:rsidRPr="00DA0B4C" w:rsidRDefault="00431E22" w:rsidP="00947AC4">
      <w:pPr>
        <w:spacing w:line="480" w:lineRule="auto"/>
        <w:jc w:val="center"/>
        <w:rPr>
          <w:rFonts w:ascii="Times New Roman" w:hAnsi="Times New Roman" w:cs="Times New Roman"/>
          <w:b/>
        </w:rPr>
      </w:pPr>
      <w:r w:rsidRPr="00DA0B4C">
        <w:rPr>
          <w:rFonts w:ascii="Times New Roman" w:hAnsi="Times New Roman" w:cs="Times New Roman"/>
          <w:b/>
        </w:rPr>
        <w:lastRenderedPageBreak/>
        <w:t>Introduction</w:t>
      </w:r>
    </w:p>
    <w:p w14:paraId="1E926A85" w14:textId="77777777" w:rsidR="00431E22" w:rsidRPr="00DA0B4C" w:rsidRDefault="00431E22" w:rsidP="00C95CCC">
      <w:pPr>
        <w:spacing w:line="480" w:lineRule="auto"/>
        <w:rPr>
          <w:rFonts w:ascii="Times New Roman" w:hAnsi="Times New Roman" w:cs="Times New Roman"/>
          <w:b/>
        </w:rPr>
      </w:pPr>
      <w:r w:rsidRPr="00DA0B4C">
        <w:rPr>
          <w:rFonts w:ascii="Times New Roman" w:hAnsi="Times New Roman" w:cs="Times New Roman"/>
          <w:b/>
        </w:rPr>
        <w:t>Statement of the Problem</w:t>
      </w:r>
    </w:p>
    <w:p w14:paraId="720D3AF1" w14:textId="473359CE" w:rsidR="00E752B8" w:rsidRPr="00DA0B4C" w:rsidRDefault="00E752B8" w:rsidP="00C95CCC">
      <w:pPr>
        <w:spacing w:line="480" w:lineRule="auto"/>
        <w:ind w:firstLine="360"/>
        <w:rPr>
          <w:rFonts w:ascii="Times New Roman" w:hAnsi="Times New Roman" w:cs="Times New Roman"/>
        </w:rPr>
      </w:pPr>
      <w:r w:rsidRPr="00DA0B4C">
        <w:rPr>
          <w:rFonts w:ascii="Times New Roman" w:hAnsi="Times New Roman" w:cs="Times New Roman"/>
        </w:rPr>
        <w:t>With rates of teenage pregnancy increasing throughout the United</w:t>
      </w:r>
      <w:r w:rsidR="00F96691" w:rsidRPr="00DA0B4C">
        <w:rPr>
          <w:rFonts w:ascii="Times New Roman" w:hAnsi="Times New Roman" w:cs="Times New Roman"/>
        </w:rPr>
        <w:t xml:space="preserve"> States, there is a concern regarding</w:t>
      </w:r>
      <w:r w:rsidRPr="00DA0B4C">
        <w:rPr>
          <w:rFonts w:ascii="Times New Roman" w:hAnsi="Times New Roman" w:cs="Times New Roman"/>
        </w:rPr>
        <w:t xml:space="preserve"> the type of sexual education </w:t>
      </w:r>
      <w:r w:rsidR="00F96691" w:rsidRPr="00DA0B4C">
        <w:rPr>
          <w:rFonts w:ascii="Times New Roman" w:hAnsi="Times New Roman" w:cs="Times New Roman"/>
        </w:rPr>
        <w:t>taught to</w:t>
      </w:r>
      <w:r w:rsidRPr="00DA0B4C">
        <w:rPr>
          <w:rFonts w:ascii="Times New Roman" w:hAnsi="Times New Roman" w:cs="Times New Roman"/>
        </w:rPr>
        <w:t xml:space="preserve"> young adults in school. When comparing the United States to other countries around the world, the United States has the </w:t>
      </w:r>
      <w:r w:rsidR="00F96691" w:rsidRPr="00DA0B4C">
        <w:rPr>
          <w:rFonts w:ascii="Times New Roman" w:hAnsi="Times New Roman" w:cs="Times New Roman"/>
        </w:rPr>
        <w:t>highest teen pregnancy rate</w:t>
      </w:r>
      <w:r w:rsidRPr="00DA0B4C">
        <w:rPr>
          <w:rFonts w:ascii="Times New Roman" w:hAnsi="Times New Roman" w:cs="Times New Roman"/>
        </w:rPr>
        <w:t>, sexually transmitted diseases (STD’s), and birth rates (Kohler, Manhart, &amp; Lafferty, 2007). As one of the most developed countries in the world, questions arise on whether or not the United States is promoting the appropriate type of sexual educ</w:t>
      </w:r>
      <w:r w:rsidR="00F96691" w:rsidRPr="00DA0B4C">
        <w:rPr>
          <w:rFonts w:ascii="Times New Roman" w:hAnsi="Times New Roman" w:cs="Times New Roman"/>
        </w:rPr>
        <w:t xml:space="preserve">ation to its youth </w:t>
      </w:r>
      <w:r w:rsidRPr="00DA0B4C">
        <w:rPr>
          <w:rFonts w:ascii="Times New Roman" w:hAnsi="Times New Roman" w:cs="Times New Roman"/>
        </w:rPr>
        <w:t>population. According to Kohler, Manhart, and Lafferty (2007), the United St</w:t>
      </w:r>
      <w:r w:rsidR="00F96691" w:rsidRPr="00DA0B4C">
        <w:rPr>
          <w:rFonts w:ascii="Times New Roman" w:hAnsi="Times New Roman" w:cs="Times New Roman"/>
        </w:rPr>
        <w:t>ates has designed several federally funded sex education programs to be taught</w:t>
      </w:r>
      <w:r w:rsidRPr="00DA0B4C">
        <w:rPr>
          <w:rFonts w:ascii="Times New Roman" w:hAnsi="Times New Roman" w:cs="Times New Roman"/>
        </w:rPr>
        <w:t xml:space="preserve"> in schools, however, they are all required to lean towards an abstinence-only education. An abstinence only education consists of teaching students to abstain from participating in sexual activity outside of marriage </w:t>
      </w:r>
      <w:r w:rsidR="00F96691" w:rsidRPr="00DA0B4C">
        <w:rPr>
          <w:rFonts w:ascii="Times New Roman" w:hAnsi="Times New Roman" w:cs="Times New Roman"/>
        </w:rPr>
        <w:t>which will</w:t>
      </w:r>
      <w:r w:rsidRPr="00DA0B4C">
        <w:rPr>
          <w:rFonts w:ascii="Times New Roman" w:hAnsi="Times New Roman" w:cs="Times New Roman"/>
        </w:rPr>
        <w:t xml:space="preserve"> result in </w:t>
      </w:r>
      <w:r w:rsidR="00F96691" w:rsidRPr="00DA0B4C">
        <w:rPr>
          <w:rFonts w:ascii="Times New Roman" w:hAnsi="Times New Roman" w:cs="Times New Roman"/>
        </w:rPr>
        <w:t>STD</w:t>
      </w:r>
      <w:r w:rsidRPr="00DA0B4C">
        <w:rPr>
          <w:rFonts w:ascii="Times New Roman" w:hAnsi="Times New Roman" w:cs="Times New Roman"/>
        </w:rPr>
        <w:t xml:space="preserve"> </w:t>
      </w:r>
      <w:r w:rsidR="00F96691" w:rsidRPr="00DA0B4C">
        <w:rPr>
          <w:rFonts w:ascii="Times New Roman" w:hAnsi="Times New Roman" w:cs="Times New Roman"/>
        </w:rPr>
        <w:t>prevention as well as prevention of unplanned pregnancies</w:t>
      </w:r>
      <w:r w:rsidRPr="00DA0B4C">
        <w:rPr>
          <w:rFonts w:ascii="Times New Roman" w:hAnsi="Times New Roman" w:cs="Times New Roman"/>
        </w:rPr>
        <w:t xml:space="preserve"> (Kohler, Manhart, &amp; Lafferty, 2007). Another type of sexual education used in the United States is a comprehensive sexual education. Comprehensive sexual education consists of abstaining from sex as well, but also promotes engaging in safe sex (Kohler, Manhart, &amp; Lafferty, 2007). Previous studies have shown that a comprehensive sex education program is more likely to reduce risks of pregnancy (Kohler, Manhart, Lafferty, 2007). </w:t>
      </w:r>
    </w:p>
    <w:p w14:paraId="5FEE0A58" w14:textId="77777777" w:rsidR="00DA0B4C" w:rsidRDefault="00F96691" w:rsidP="00C95CCC">
      <w:pPr>
        <w:spacing w:line="480" w:lineRule="auto"/>
        <w:ind w:firstLine="360"/>
        <w:rPr>
          <w:rFonts w:ascii="Times New Roman" w:hAnsi="Times New Roman" w:cs="Times New Roman"/>
        </w:rPr>
      </w:pPr>
      <w:r w:rsidRPr="00DA0B4C">
        <w:rPr>
          <w:rFonts w:ascii="Times New Roman" w:hAnsi="Times New Roman" w:cs="Times New Roman"/>
        </w:rPr>
        <w:t>The purpose of this study is</w:t>
      </w:r>
      <w:r w:rsidR="00E752B8" w:rsidRPr="00DA0B4C">
        <w:rPr>
          <w:rFonts w:ascii="Times New Roman" w:hAnsi="Times New Roman" w:cs="Times New Roman"/>
        </w:rPr>
        <w:t xml:space="preserve"> to investigate how sexual education influences safe sexual practices. Given that abstinence-only programs are widely used and required in the United States, there seems to be a fault in the system because pregnancy and birth rates have not gone down </w:t>
      </w:r>
      <w:r w:rsidRPr="00DA0B4C">
        <w:rPr>
          <w:rFonts w:ascii="Times New Roman" w:hAnsi="Times New Roman" w:cs="Times New Roman"/>
        </w:rPr>
        <w:t>as a result of</w:t>
      </w:r>
      <w:r w:rsidR="00E752B8" w:rsidRPr="00DA0B4C">
        <w:rPr>
          <w:rFonts w:ascii="Times New Roman" w:hAnsi="Times New Roman" w:cs="Times New Roman"/>
        </w:rPr>
        <w:t xml:space="preserve"> the incorporation of this type of educ</w:t>
      </w:r>
      <w:r w:rsidRPr="00DA0B4C">
        <w:rPr>
          <w:rFonts w:ascii="Times New Roman" w:hAnsi="Times New Roman" w:cs="Times New Roman"/>
        </w:rPr>
        <w:t>ation. It may be plausible that</w:t>
      </w:r>
    </w:p>
    <w:p w14:paraId="009B2C76" w14:textId="4A0FB5D9" w:rsidR="00E752B8" w:rsidRPr="00DA0B4C" w:rsidRDefault="00E752B8" w:rsidP="00DA0B4C">
      <w:pPr>
        <w:spacing w:line="480" w:lineRule="auto"/>
        <w:rPr>
          <w:rFonts w:ascii="Times New Roman" w:hAnsi="Times New Roman" w:cs="Times New Roman"/>
        </w:rPr>
      </w:pPr>
      <w:r w:rsidRPr="00DA0B4C">
        <w:rPr>
          <w:rFonts w:ascii="Times New Roman" w:hAnsi="Times New Roman" w:cs="Times New Roman"/>
        </w:rPr>
        <w:t xml:space="preserve">abstinence-only programs do not </w:t>
      </w:r>
      <w:r w:rsidR="00F96691" w:rsidRPr="00DA0B4C">
        <w:rPr>
          <w:rFonts w:ascii="Times New Roman" w:hAnsi="Times New Roman" w:cs="Times New Roman"/>
        </w:rPr>
        <w:t>result in</w:t>
      </w:r>
      <w:r w:rsidRPr="00DA0B4C">
        <w:rPr>
          <w:rFonts w:ascii="Times New Roman" w:hAnsi="Times New Roman" w:cs="Times New Roman"/>
        </w:rPr>
        <w:t xml:space="preserve"> safe sexual activity and that a comprehensive program is more likely to reduce </w:t>
      </w:r>
      <w:r w:rsidR="00F96691" w:rsidRPr="00DA0B4C">
        <w:rPr>
          <w:rFonts w:ascii="Times New Roman" w:hAnsi="Times New Roman" w:cs="Times New Roman"/>
        </w:rPr>
        <w:t xml:space="preserve">the likelihood that </w:t>
      </w:r>
      <w:r w:rsidRPr="00DA0B4C">
        <w:rPr>
          <w:rFonts w:ascii="Times New Roman" w:hAnsi="Times New Roman" w:cs="Times New Roman"/>
        </w:rPr>
        <w:t xml:space="preserve">young adults </w:t>
      </w:r>
      <w:r w:rsidR="00F96691" w:rsidRPr="00DA0B4C">
        <w:rPr>
          <w:rFonts w:ascii="Times New Roman" w:hAnsi="Times New Roman" w:cs="Times New Roman"/>
        </w:rPr>
        <w:t xml:space="preserve">will engage </w:t>
      </w:r>
      <w:r w:rsidRPr="00DA0B4C">
        <w:rPr>
          <w:rFonts w:ascii="Times New Roman" w:hAnsi="Times New Roman" w:cs="Times New Roman"/>
        </w:rPr>
        <w:t xml:space="preserve">in </w:t>
      </w:r>
      <w:r w:rsidR="00F96691" w:rsidRPr="00DA0B4C">
        <w:rPr>
          <w:rFonts w:ascii="Times New Roman" w:hAnsi="Times New Roman" w:cs="Times New Roman"/>
        </w:rPr>
        <w:t xml:space="preserve">unsafe </w:t>
      </w:r>
      <w:r w:rsidRPr="00DA0B4C">
        <w:rPr>
          <w:rFonts w:ascii="Times New Roman" w:hAnsi="Times New Roman" w:cs="Times New Roman"/>
        </w:rPr>
        <w:t>sexual activities.</w:t>
      </w:r>
    </w:p>
    <w:p w14:paraId="5C05568D" w14:textId="77777777" w:rsidR="00431E22" w:rsidRPr="00DA0B4C" w:rsidRDefault="00E752B8" w:rsidP="00C95CCC">
      <w:pPr>
        <w:spacing w:line="480" w:lineRule="auto"/>
        <w:rPr>
          <w:rFonts w:ascii="Times New Roman" w:hAnsi="Times New Roman" w:cs="Times New Roman"/>
          <w:b/>
        </w:rPr>
      </w:pPr>
      <w:r w:rsidRPr="00DA0B4C">
        <w:rPr>
          <w:rFonts w:ascii="Times New Roman" w:hAnsi="Times New Roman" w:cs="Times New Roman"/>
          <w:b/>
        </w:rPr>
        <w:t>Review of Related L</w:t>
      </w:r>
      <w:r w:rsidR="00431E22" w:rsidRPr="00DA0B4C">
        <w:rPr>
          <w:rFonts w:ascii="Times New Roman" w:hAnsi="Times New Roman" w:cs="Times New Roman"/>
          <w:b/>
        </w:rPr>
        <w:t>iterature</w:t>
      </w:r>
    </w:p>
    <w:p w14:paraId="53D63517" w14:textId="5325B70D" w:rsidR="00AE272F" w:rsidRPr="00DA0B4C" w:rsidRDefault="00AE272F" w:rsidP="00C95CCC">
      <w:pPr>
        <w:spacing w:line="480" w:lineRule="auto"/>
        <w:ind w:firstLine="720"/>
        <w:rPr>
          <w:rFonts w:ascii="Times New Roman" w:hAnsi="Times New Roman" w:cs="Times New Roman"/>
        </w:rPr>
      </w:pPr>
      <w:r w:rsidRPr="00DA0B4C">
        <w:rPr>
          <w:rFonts w:ascii="Times New Roman" w:hAnsi="Times New Roman" w:cs="Times New Roman"/>
        </w:rPr>
        <w:t>Several studies have focused on what type of sex education is most beneficial to learning. The United States has funded abstinence-only education for years, but there are many questions regarding whether this policy is effective. Research conducted by Stanger-Hall and Hall (2011) focused on</w:t>
      </w:r>
      <w:r w:rsidR="0033423D" w:rsidRPr="00DA0B4C">
        <w:rPr>
          <w:rFonts w:ascii="Times New Roman" w:hAnsi="Times New Roman" w:cs="Times New Roman"/>
        </w:rPr>
        <w:t xml:space="preserve"> an</w:t>
      </w:r>
      <w:r w:rsidRPr="00DA0B4C">
        <w:rPr>
          <w:rFonts w:ascii="Times New Roman" w:hAnsi="Times New Roman" w:cs="Times New Roman"/>
        </w:rPr>
        <w:t xml:space="preserve"> evaluation of the current sex-education approach in the United States and sought to identify the most effective educational approach to reduce the current high teen pregnancy rates seen throughout the U.S. Stanger-Hall and Hall (2011) questioned whether or not promoting abstinence-only education in schools has an effect in preventing teen pregnancy. After collecting data from national reports of pregnancy, birth and abortion rates and from the Sexuality Information and Educational Council of the US (SIECUS) website from all 50 states, researchers found that the level of abstinence education was positively correlated with both teen pregnancy and teen birthrates, indicating that abstinence education in the U.S. does not cause abstinent behavior (Stanger-Hall &amp; Hall, 2011). Also, the authors concluded that there were other factors besides abstinence-only education that were correlated with teen pregnancy rates. They found that richer states that tend to have a higher proportion of white teens in their populations tended to emphasize abstinence less, and therefore tended to have lower teen pregnancy and birth rates when compared to poorer states. They also found that States that taught comprehensive sex and/or HIV education and covered abstinence along with contraception and condom use tended to have the lowest teen pregnancy rates (Stanger-Hall &amp; Hall, 2011). </w:t>
      </w:r>
    </w:p>
    <w:p w14:paraId="5BBF9ECD" w14:textId="77777777" w:rsidR="00AE272F" w:rsidRPr="00DA0B4C" w:rsidRDefault="00AE272F" w:rsidP="00C95CCC">
      <w:pPr>
        <w:spacing w:line="480" w:lineRule="auto"/>
        <w:rPr>
          <w:rFonts w:ascii="Times New Roman" w:hAnsi="Times New Roman" w:cs="Times New Roman"/>
        </w:rPr>
      </w:pPr>
      <w:r w:rsidRPr="00DA0B4C">
        <w:rPr>
          <w:rFonts w:ascii="Times New Roman" w:hAnsi="Times New Roman" w:cs="Times New Roman"/>
        </w:rPr>
        <w:tab/>
        <w:t>A study conducted by Kohler, Manhart, and Lafferty (2008) sought to find out whether comprehensive sex education or abstinence-only sex education had an effect on teen pregnancy, specifically, whether students would engage in sexual activities sooner when taught using comprehensive sex-education rather than those that were taught abstinence-only. Researchers collected data from 1150 adolescent female and 1121 adolescent males who responded to a National Survey of Family Growth (NSFG) which included basic demographics such as knowledge, attitudes and beliefs regarding family planning issues, as well as self-reported sexual behavior and previous diagnoses of STDs. They found that abstinence-only education was not significantly associated with an adolescent ever engaging in vaginal intercourse and comprehensive sex education was marginally associated with reduced reports of engaging in vaginal intercourse (Kohler, Manhart, &amp; Lafferty, 2008). Also, adolescents who reported having received comprehensive sex education were significantly less likely to report a teen pregnancy compared with those who received no sex education at all. Researchers also concluded that abstinence-only programs had no significant effect in delaying the initiation of sexual activity or in reducing the risk for teen pregnancy or STDs. In contrast, comprehensive sex education programs were significantly associated with reduced risk of teen pregnancy (Kohler, Manhart, &amp; Lafferty, 2008).</w:t>
      </w:r>
    </w:p>
    <w:p w14:paraId="613C0A71" w14:textId="77777777" w:rsidR="00AE272F" w:rsidRPr="00DA0B4C" w:rsidRDefault="00AE272F" w:rsidP="00C95CCC">
      <w:pPr>
        <w:spacing w:line="480" w:lineRule="auto"/>
        <w:rPr>
          <w:rFonts w:ascii="Times New Roman" w:hAnsi="Times New Roman" w:cs="Times New Roman"/>
        </w:rPr>
      </w:pPr>
      <w:r w:rsidRPr="00DA0B4C">
        <w:rPr>
          <w:rFonts w:ascii="Times New Roman" w:hAnsi="Times New Roman" w:cs="Times New Roman"/>
        </w:rPr>
        <w:tab/>
        <w:t>Not only is the type of sex education given to individuals important to look at, but so is the timing of when that education is given. A study conducted by Somers and Surmann (2005) measured the relationship between sources and timing of sex education and its effects on adolescent behavior and attitudes. Bringing in the variable of timing in introduction of sex education expands the body of research that already exists. Researchers analyzed data collected from surveys from 672 students that went to either a suburban high school or one of two urban high schools. These surveys helped researchers evaluate students’ sources of sex education, timing of sex education, sexual attitudes and personal sexual values, as well as sexual behavior. Results from the data found that when teens reported learning more about the reproductive system from their peers, the clarity of their personal sexual values was lower. In turn, when adolescents learned about sexual intercourse and the importance of utilizing birth control from adults, the clarity of their personal sexual values were higher (Somers &amp; Surmann, 2005). Additionally, there were significant findings regarding female adolescents. Somers and Surmann (2005) found that the more sex education (related to intercourse and oral sex) that females were provided with, the less frequently they engaged in sexual behavior, and the more education females received regarding the reproductive system, the clearer their personal sexual values. They also found that the sooner females learn about marriage and love, their sexual behavior was less frequent. The authors concluded that the timing of sex education was related to the frequency of sexual activity. The later adolescents learned about sex from any source and the less they learned from the school was predictive of increased frequency of sexual activity (Somers &amp; Surmann, 2005). Since the literature has suggested that adolescents are educated about sex after they have already engaged in it, Somers and Surmann (2005) believe that adopting a preventative approach would be beneficial and also suggest that education should be incorporated into the curricula before high school.</w:t>
      </w:r>
    </w:p>
    <w:p w14:paraId="57698770" w14:textId="77777777" w:rsidR="00AE272F" w:rsidRPr="00DA0B4C" w:rsidRDefault="00AE272F" w:rsidP="00C95CCC">
      <w:pPr>
        <w:spacing w:line="480" w:lineRule="auto"/>
        <w:rPr>
          <w:rFonts w:ascii="Times New Roman" w:hAnsi="Times New Roman" w:cs="Times New Roman"/>
        </w:rPr>
      </w:pPr>
      <w:r w:rsidRPr="00DA0B4C">
        <w:rPr>
          <w:rFonts w:ascii="Times New Roman" w:hAnsi="Times New Roman" w:cs="Times New Roman"/>
        </w:rPr>
        <w:tab/>
        <w:t xml:space="preserve">A study by Walcott, Chenneville and Taruini (2011) focused on the relationship between perceptions of previous sex education and the current knowledge, attitudes, and sexual behaviors among college students and looked at the types of sex education given (abstinence-only or comprehensive sex education). Participants included 1,878 undergraduate students that attended two large universities in the southeast United States and ages ranged from 18-25 years old. These participants completed an online survey consisting of four sections: (1) demographic data (i.e. age, sex, race/ethnicity, primary language spoken in home and religious affiliation), (2) type of sex education given, including primary theme, amount, quality, location-source and depth of the previous sex education lessons, (3) knowledge assessment of HIV/AIDS, and (4) current sexual attitudes and current sexual behavior. Results found numerous interesting items. The majority of participants (97%) reported receiving sex education within the K-12 school setting; 39% reported that they received formal sex education in elementary school and 50% in middle school. Eight percent of the sample reported that they first received their sex education in high school. Also, 68% of participants reported receiving comprehensive sex education based on the definitions provided in the survey, compared to 29% who reported receiving abstinence-only as the primary theme of their school sex education. Only 3% of the sample reported no history of formal sex education (Walcott, Chenneville, &amp; Tarquini, 2011). Results also revealed that those who reported receiving comprehensive sex education had significantly higher HIV knowledge scores and had more positive attitudes toward safer sex practices than those who were given abstinence-only education. Also, of those participants who reported having sex with a nonsteady partner in the past year, females were more likely to use condoms with nonsteady partners and sex education that included instruction on specific negotiation skills and how to handle peer pressure predicted more consistent condom use with nonsteady partners. Furthermore, compared with those who reported inconsistently using condoms, participants who reported always using condoms with nonsteady partners also reported significantly greater norms toward safer sex, more positive attitudes about safer sex, had a greater intention to try to practice safer sex and had greater expectations to practice safer sex (Walcott, Chenneville, &amp; Tarquini, 2011). Walcott, Chenneville and Tarquini (2011) concluded that although the majority of the participants received some version of school-based sex education, most also reported that it was sporadic and embedded within larger themed courses, such as health or physical education and implies that simply providing information about STIs and safer sex choices is not enough; practitioners delivering safer sex messages must also battle negative attitudes and low expectations or self-efficacy for safer sex behaviors (Walcott, Chenneville, &amp; Tarquini, 2011). </w:t>
      </w:r>
    </w:p>
    <w:p w14:paraId="067DAD3B" w14:textId="77777777" w:rsidR="00AE272F" w:rsidRPr="00DA0B4C" w:rsidRDefault="00AE272F" w:rsidP="00C95CCC">
      <w:pPr>
        <w:spacing w:line="480" w:lineRule="auto"/>
        <w:rPr>
          <w:rFonts w:ascii="Times New Roman" w:hAnsi="Times New Roman" w:cs="Times New Roman"/>
        </w:rPr>
      </w:pPr>
      <w:r w:rsidRPr="00DA0B4C">
        <w:rPr>
          <w:rFonts w:ascii="Times New Roman" w:hAnsi="Times New Roman" w:cs="Times New Roman"/>
        </w:rPr>
        <w:tab/>
        <w:t>Religion also has an impact on the type of sex education taught to students and students’ beliefs. Freedman-Doan, Fortunator, Henshaw and Titus (2011) investigated the impact that religious beliefs influence sexual behavior and education and looked types of faith-based sex education programs present in mainstream denominational churches. The researchers were interested in gaining insight as to how these programs are delivered, the reasoning behind having faith-based sex education at the church, the intended goals of the program, the age at which youth received instruction, the topics covered and the perceived youth response. Researchers found that in regards to what program was used, mainline protestant churches were more likely to use formal/annual instruction, and evangelical protestant churches were more likely to use formal/comprehensive programs. For the 65 congregations involved in the study, researchers found that 54.4% had a program for both high school and middle school students, 25% reported a high school only program, 1% had a middle school only program, &lt;1% had a program for elementary students and &lt;1% had a program for teens through young adult up to age 20 (Freedman-Doan, Fortunato, Henshaw, &amp; Titus, 2011). They also found that 77% of churches require parents to be involved in the interaction process of delivering sex education to the students. Premarital sex and promiscuous sexual behavior was of concern at most religious groups, as well as the possibility of young obtaining misinformation about sexual health from partners, peers and the media. In regards to goals of the programs, most program goals were to teach purity and abstinence to youth. They concluded that leaders who viewed health and practical decision making as a goal tended to hold a more liberal interpretation of scripture than those who did not mention this goal. In terms of topics being covered, a greater percentage of evangelical leaders emphasized the importance of morality/spirituality than others. Results were more skewed by respondents regarding whether or not to teach about birth control. Also, youth receiving sex education programs responded positively to instruction, but there was no correlation to how the education provided affected actual behavior.</w:t>
      </w:r>
    </w:p>
    <w:p w14:paraId="1E6B663C" w14:textId="77777777" w:rsidR="00431E22" w:rsidRPr="00DA0B4C" w:rsidRDefault="00431E22" w:rsidP="00C95CCC">
      <w:pPr>
        <w:spacing w:line="480" w:lineRule="auto"/>
        <w:rPr>
          <w:rFonts w:ascii="Times New Roman" w:hAnsi="Times New Roman" w:cs="Times New Roman"/>
          <w:b/>
        </w:rPr>
      </w:pPr>
      <w:r w:rsidRPr="00DA0B4C">
        <w:rPr>
          <w:rFonts w:ascii="Times New Roman" w:hAnsi="Times New Roman" w:cs="Times New Roman"/>
          <w:b/>
        </w:rPr>
        <w:t>Assumptions</w:t>
      </w:r>
    </w:p>
    <w:p w14:paraId="7EBA9D7F" w14:textId="3AB2ED08" w:rsidR="00E1152E" w:rsidRPr="00DA0B4C" w:rsidRDefault="0033423D" w:rsidP="00E1152E">
      <w:pPr>
        <w:spacing w:line="480" w:lineRule="auto"/>
        <w:ind w:firstLine="720"/>
        <w:rPr>
          <w:rFonts w:ascii="Times New Roman" w:hAnsi="Times New Roman" w:cs="Times New Roman"/>
          <w:color w:val="000000"/>
        </w:rPr>
      </w:pPr>
      <w:r w:rsidRPr="00DA0B4C">
        <w:rPr>
          <w:rFonts w:ascii="Times New Roman" w:hAnsi="Times New Roman" w:cs="Times New Roman"/>
          <w:color w:val="000000"/>
        </w:rPr>
        <w:t>Throughout conducting research</w:t>
      </w:r>
      <w:r w:rsidR="00AE272F" w:rsidRPr="00DA0B4C">
        <w:rPr>
          <w:rFonts w:ascii="Times New Roman" w:hAnsi="Times New Roman" w:cs="Times New Roman"/>
          <w:color w:val="000000"/>
        </w:rPr>
        <w:t xml:space="preserve">, some assumptions were made. First of all, when </w:t>
      </w:r>
      <w:r w:rsidR="00887F5B" w:rsidRPr="00DA0B4C">
        <w:rPr>
          <w:rFonts w:ascii="Times New Roman" w:hAnsi="Times New Roman" w:cs="Times New Roman"/>
          <w:color w:val="000000"/>
        </w:rPr>
        <w:t xml:space="preserve">our </w:t>
      </w:r>
      <w:r w:rsidR="00AE272F" w:rsidRPr="00DA0B4C">
        <w:rPr>
          <w:rFonts w:ascii="Times New Roman" w:hAnsi="Times New Roman" w:cs="Times New Roman"/>
          <w:color w:val="000000"/>
        </w:rPr>
        <w:t>experiment</w:t>
      </w:r>
      <w:r w:rsidR="00887F5B" w:rsidRPr="00DA0B4C">
        <w:rPr>
          <w:rFonts w:ascii="Times New Roman" w:hAnsi="Times New Roman" w:cs="Times New Roman"/>
          <w:color w:val="000000"/>
        </w:rPr>
        <w:t xml:space="preserve"> was designed, it was</w:t>
      </w:r>
      <w:r w:rsidR="00AE272F" w:rsidRPr="00DA0B4C">
        <w:rPr>
          <w:rFonts w:ascii="Times New Roman" w:hAnsi="Times New Roman" w:cs="Times New Roman"/>
          <w:color w:val="000000"/>
        </w:rPr>
        <w:t xml:space="preserve"> assumed there would be </w:t>
      </w:r>
      <w:r w:rsidR="00887F5B" w:rsidRPr="00DA0B4C">
        <w:rPr>
          <w:rFonts w:ascii="Times New Roman" w:hAnsi="Times New Roman" w:cs="Times New Roman"/>
          <w:color w:val="000000"/>
        </w:rPr>
        <w:t>an equal amount</w:t>
      </w:r>
      <w:r w:rsidR="00AE272F" w:rsidRPr="00DA0B4C">
        <w:rPr>
          <w:rFonts w:ascii="Times New Roman" w:hAnsi="Times New Roman" w:cs="Times New Roman"/>
          <w:color w:val="000000"/>
        </w:rPr>
        <w:t xml:space="preserve"> of females and males taking the survey. Our results indicate that the major</w:t>
      </w:r>
      <w:r w:rsidR="00887F5B" w:rsidRPr="00DA0B4C">
        <w:rPr>
          <w:rFonts w:ascii="Times New Roman" w:hAnsi="Times New Roman" w:cs="Times New Roman"/>
          <w:color w:val="000000"/>
        </w:rPr>
        <w:t>ity of participants were female</w:t>
      </w:r>
      <w:r w:rsidR="00AE272F" w:rsidRPr="00DA0B4C">
        <w:rPr>
          <w:rFonts w:ascii="Times New Roman" w:hAnsi="Times New Roman" w:cs="Times New Roman"/>
          <w:color w:val="000000"/>
        </w:rPr>
        <w:t xml:space="preserve"> (88% female participants, </w:t>
      </w:r>
      <w:r w:rsidR="00887F5B" w:rsidRPr="00DA0B4C">
        <w:rPr>
          <w:rFonts w:ascii="Times New Roman" w:hAnsi="Times New Roman" w:cs="Times New Roman"/>
          <w:color w:val="000000"/>
        </w:rPr>
        <w:t>Table 1).  Another assumption made was</w:t>
      </w:r>
      <w:r w:rsidR="00AE272F" w:rsidRPr="00DA0B4C">
        <w:rPr>
          <w:rFonts w:ascii="Times New Roman" w:hAnsi="Times New Roman" w:cs="Times New Roman"/>
          <w:color w:val="000000"/>
        </w:rPr>
        <w:t xml:space="preserve"> that all students received sex education at one point or another. Though it is not likely, it might be possible </w:t>
      </w:r>
      <w:r w:rsidR="00887F5B" w:rsidRPr="00DA0B4C">
        <w:rPr>
          <w:rFonts w:ascii="Times New Roman" w:hAnsi="Times New Roman" w:cs="Times New Roman"/>
          <w:color w:val="000000"/>
        </w:rPr>
        <w:t>that some</w:t>
      </w:r>
      <w:r w:rsidR="00AE272F" w:rsidRPr="00DA0B4C">
        <w:rPr>
          <w:rFonts w:ascii="Times New Roman" w:hAnsi="Times New Roman" w:cs="Times New Roman"/>
          <w:color w:val="000000"/>
        </w:rPr>
        <w:t xml:space="preserve"> students </w:t>
      </w:r>
      <w:r w:rsidR="00887F5B" w:rsidRPr="00DA0B4C">
        <w:rPr>
          <w:rFonts w:ascii="Times New Roman" w:hAnsi="Times New Roman" w:cs="Times New Roman"/>
          <w:color w:val="000000"/>
        </w:rPr>
        <w:t>did not receive any form</w:t>
      </w:r>
      <w:r w:rsidR="00AE272F" w:rsidRPr="00DA0B4C">
        <w:rPr>
          <w:rFonts w:ascii="Times New Roman" w:hAnsi="Times New Roman" w:cs="Times New Roman"/>
          <w:color w:val="000000"/>
        </w:rPr>
        <w:t xml:space="preserve"> of sex education, whether at school, home or elsewhere. Another assumption </w:t>
      </w:r>
      <w:r w:rsidR="00887F5B" w:rsidRPr="00DA0B4C">
        <w:rPr>
          <w:rFonts w:ascii="Times New Roman" w:hAnsi="Times New Roman" w:cs="Times New Roman"/>
          <w:color w:val="000000"/>
        </w:rPr>
        <w:t>being made</w:t>
      </w:r>
      <w:r w:rsidR="00AE272F" w:rsidRPr="00DA0B4C">
        <w:rPr>
          <w:rFonts w:ascii="Times New Roman" w:hAnsi="Times New Roman" w:cs="Times New Roman"/>
          <w:color w:val="000000"/>
        </w:rPr>
        <w:t xml:space="preserve"> is </w:t>
      </w:r>
      <w:r w:rsidR="00887F5B" w:rsidRPr="00DA0B4C">
        <w:rPr>
          <w:rFonts w:ascii="Times New Roman" w:hAnsi="Times New Roman" w:cs="Times New Roman"/>
          <w:color w:val="000000"/>
        </w:rPr>
        <w:t>that utilizing</w:t>
      </w:r>
      <w:r w:rsidR="00AE272F" w:rsidRPr="00DA0B4C">
        <w:rPr>
          <w:rFonts w:ascii="Times New Roman" w:hAnsi="Times New Roman" w:cs="Times New Roman"/>
          <w:color w:val="000000"/>
        </w:rPr>
        <w:t xml:space="preserve"> graduate students in the Counseling and Guidance Program at Cal</w:t>
      </w:r>
      <w:r w:rsidR="00887F5B" w:rsidRPr="00DA0B4C">
        <w:rPr>
          <w:rFonts w:ascii="Times New Roman" w:hAnsi="Times New Roman" w:cs="Times New Roman"/>
          <w:color w:val="000000"/>
        </w:rPr>
        <w:t xml:space="preserve"> S</w:t>
      </w:r>
      <w:r w:rsidR="00AE272F" w:rsidRPr="00DA0B4C">
        <w:rPr>
          <w:rFonts w:ascii="Times New Roman" w:hAnsi="Times New Roman" w:cs="Times New Roman"/>
          <w:color w:val="000000"/>
        </w:rPr>
        <w:t xml:space="preserve">tate San Bernardino will yield a diverse and accurate representation of the larger population. Originally we had assumed our sample population size would be comprised of first year undergraduate students. </w:t>
      </w:r>
    </w:p>
    <w:p w14:paraId="71E16DDD" w14:textId="77777777" w:rsidR="00E1152E" w:rsidRPr="00DA0B4C" w:rsidRDefault="00431E22" w:rsidP="00E1152E">
      <w:pPr>
        <w:spacing w:line="480" w:lineRule="auto"/>
        <w:rPr>
          <w:rFonts w:ascii="Times New Roman" w:hAnsi="Times New Roman" w:cs="Times New Roman"/>
          <w:b/>
        </w:rPr>
      </w:pPr>
      <w:r w:rsidRPr="00DA0B4C">
        <w:rPr>
          <w:rFonts w:ascii="Times New Roman" w:hAnsi="Times New Roman" w:cs="Times New Roman"/>
          <w:b/>
        </w:rPr>
        <w:t>Research Question and For</w:t>
      </w:r>
      <w:r w:rsidR="00E31B99" w:rsidRPr="00DA0B4C">
        <w:rPr>
          <w:rFonts w:ascii="Times New Roman" w:hAnsi="Times New Roman" w:cs="Times New Roman"/>
          <w:b/>
        </w:rPr>
        <w:t>e</w:t>
      </w:r>
      <w:r w:rsidRPr="00DA0B4C">
        <w:rPr>
          <w:rFonts w:ascii="Times New Roman" w:hAnsi="Times New Roman" w:cs="Times New Roman"/>
          <w:b/>
        </w:rPr>
        <w:t>shadowed Problems</w:t>
      </w:r>
    </w:p>
    <w:p w14:paraId="7F9CED6F" w14:textId="5DDB3DD2" w:rsidR="00AE272F" w:rsidRPr="00DA0B4C" w:rsidRDefault="00AE272F" w:rsidP="00E1152E">
      <w:pPr>
        <w:spacing w:line="480" w:lineRule="auto"/>
        <w:ind w:firstLine="720"/>
        <w:rPr>
          <w:rFonts w:ascii="Times New Roman" w:hAnsi="Times New Roman" w:cs="Times New Roman"/>
          <w:b/>
        </w:rPr>
      </w:pPr>
      <w:r w:rsidRPr="00DA0B4C">
        <w:rPr>
          <w:rFonts w:ascii="Times New Roman" w:hAnsi="Times New Roman" w:cs="Times New Roman"/>
        </w:rPr>
        <w:t xml:space="preserve">In </w:t>
      </w:r>
      <w:r w:rsidR="00CD6AB0" w:rsidRPr="00DA0B4C">
        <w:rPr>
          <w:rFonts w:ascii="Times New Roman" w:hAnsi="Times New Roman" w:cs="Times New Roman"/>
        </w:rPr>
        <w:t>conducting our study, the goal wa</w:t>
      </w:r>
      <w:r w:rsidRPr="00DA0B4C">
        <w:rPr>
          <w:rFonts w:ascii="Times New Roman" w:hAnsi="Times New Roman" w:cs="Times New Roman"/>
        </w:rPr>
        <w:t xml:space="preserve">s to determine which method of sex education is most effective in influencing attitudes about practicing safe sex. Specifically, the research question we are attempting to answer is as follows; does the type of sex education used in schools effect students’ attitudes about engaging in safe sexual behavior? Through research, we hope to uncover if one method of sex education is more effective than another, as well as the likelihood one will engage in safe sexual practices after the education is received. We hypothesize that the type of education administered to students is a factor in their sexual decisions and that a comprehensive sex education program is most effective. It is our belief that when students are well informed of their options, they will make better decisions in regard to their sexual health. Our hypothesis supports the paradigm on this issue. Prior research shows </w:t>
      </w:r>
      <w:r w:rsidRPr="00DA0B4C">
        <w:rPr>
          <w:rFonts w:ascii="Times New Roman" w:eastAsia="Times New Roman" w:hAnsi="Times New Roman" w:cs="Times New Roman"/>
        </w:rPr>
        <w:t>that comprehensive sex education programs are more effective in evoking positive attitudes about safe sex over other abstinence only programs.</w:t>
      </w:r>
    </w:p>
    <w:p w14:paraId="1483C42B" w14:textId="77777777" w:rsidR="00E1152E" w:rsidRPr="00DA0B4C" w:rsidRDefault="00AE272F" w:rsidP="00E1152E">
      <w:pPr>
        <w:spacing w:before="100" w:beforeAutospacing="1" w:after="100" w:afterAutospacing="1" w:line="480" w:lineRule="auto"/>
        <w:ind w:firstLine="720"/>
        <w:rPr>
          <w:rFonts w:ascii="Times New Roman" w:eastAsia="Times New Roman" w:hAnsi="Times New Roman" w:cs="Times New Roman"/>
        </w:rPr>
      </w:pPr>
      <w:r w:rsidRPr="00DA0B4C">
        <w:rPr>
          <w:rFonts w:ascii="Times New Roman" w:eastAsia="Times New Roman" w:hAnsi="Times New Roman" w:cs="Times New Roman"/>
        </w:rPr>
        <w:t xml:space="preserve">Although our research question is straight forward, we are aware of possible problems that may arise. Our main concern is obtaining a sample size that is diverse and large enough for analysis. We are looking for trends in the way research participants responded to survey questions that can be generalized to draw appropriate conclusions. We want to gain a sample representative of respondents from all backgrounds (social, economic, religious) so we have a wide range of data to analyze. A sample size that is too small or contains similar respondents in terms of background would not be able to provide us with enough relevant information to achieve those results. We are also concerned with the accuracy of the data collected. We are aware that the topic of sex education and practice is sensitive and somewhat awkward to discuss. Our hope is that participants will be truthful in responding to survey questions asked.  </w:t>
      </w:r>
    </w:p>
    <w:p w14:paraId="3B770767" w14:textId="1E095953" w:rsidR="00E11310" w:rsidRPr="00DA0B4C" w:rsidRDefault="00E31B99" w:rsidP="00E1152E">
      <w:pPr>
        <w:spacing w:before="100" w:beforeAutospacing="1" w:after="100" w:afterAutospacing="1" w:line="480" w:lineRule="auto"/>
        <w:rPr>
          <w:rFonts w:ascii="Times New Roman" w:eastAsia="Times New Roman" w:hAnsi="Times New Roman" w:cs="Times New Roman"/>
        </w:rPr>
      </w:pPr>
      <w:r w:rsidRPr="00DA0B4C">
        <w:rPr>
          <w:rFonts w:ascii="Times New Roman" w:hAnsi="Times New Roman" w:cs="Times New Roman"/>
          <w:b/>
        </w:rPr>
        <w:t>Definition of Related Terms</w:t>
      </w:r>
    </w:p>
    <w:p w14:paraId="4A8CF13A" w14:textId="6063C173" w:rsidR="00AE272F" w:rsidRPr="00DA0B4C" w:rsidRDefault="00AE272F" w:rsidP="00E11310">
      <w:pPr>
        <w:spacing w:before="100" w:beforeAutospacing="1" w:after="100" w:afterAutospacing="1" w:line="480" w:lineRule="auto"/>
        <w:rPr>
          <w:rFonts w:ascii="Times New Roman" w:hAnsi="Times New Roman" w:cs="Times New Roman"/>
          <w:b/>
        </w:rPr>
      </w:pPr>
      <w:r w:rsidRPr="00DA0B4C">
        <w:rPr>
          <w:rFonts w:ascii="Times New Roman" w:hAnsi="Times New Roman" w:cs="Times New Roman"/>
        </w:rPr>
        <w:t>For this study the following definitions apply:</w:t>
      </w:r>
    </w:p>
    <w:p w14:paraId="1C0F2D44" w14:textId="77777777" w:rsidR="00AE272F" w:rsidRPr="00DA0B4C" w:rsidRDefault="00AE272F" w:rsidP="00E11310">
      <w:pPr>
        <w:spacing w:line="480" w:lineRule="auto"/>
        <w:rPr>
          <w:rFonts w:ascii="Times New Roman" w:hAnsi="Times New Roman" w:cs="Times New Roman"/>
        </w:rPr>
      </w:pPr>
      <w:r w:rsidRPr="00DA0B4C">
        <w:rPr>
          <w:rFonts w:ascii="Times New Roman" w:hAnsi="Times New Roman" w:cs="Times New Roman"/>
        </w:rPr>
        <w:t xml:space="preserve">1. Sex Education: instruction on issues relating to </w:t>
      </w:r>
      <w:hyperlink r:id="rId9" w:history="1">
        <w:r w:rsidRPr="00DA0B4C">
          <w:rPr>
            <w:rFonts w:ascii="Times New Roman" w:hAnsi="Times New Roman" w:cs="Times New Roman"/>
          </w:rPr>
          <w:t>human sexuality</w:t>
        </w:r>
      </w:hyperlink>
      <w:r w:rsidRPr="00DA0B4C">
        <w:rPr>
          <w:rFonts w:ascii="Times New Roman" w:hAnsi="Times New Roman" w:cs="Times New Roman"/>
        </w:rPr>
        <w:t xml:space="preserve">, including human </w:t>
      </w:r>
      <w:hyperlink r:id="rId10" w:history="1">
        <w:r w:rsidRPr="00DA0B4C">
          <w:rPr>
            <w:rFonts w:ascii="Times New Roman" w:hAnsi="Times New Roman" w:cs="Times New Roman"/>
          </w:rPr>
          <w:t>sexual anatomy</w:t>
        </w:r>
      </w:hyperlink>
      <w:r w:rsidRPr="00DA0B4C">
        <w:rPr>
          <w:rFonts w:ascii="Times New Roman" w:hAnsi="Times New Roman" w:cs="Times New Roman"/>
        </w:rPr>
        <w:t xml:space="preserve">, </w:t>
      </w:r>
      <w:hyperlink r:id="rId11" w:history="1">
        <w:r w:rsidRPr="00DA0B4C">
          <w:rPr>
            <w:rFonts w:ascii="Times New Roman" w:hAnsi="Times New Roman" w:cs="Times New Roman"/>
          </w:rPr>
          <w:t>sexual reproduction</w:t>
        </w:r>
      </w:hyperlink>
      <w:r w:rsidRPr="00DA0B4C">
        <w:rPr>
          <w:rFonts w:ascii="Times New Roman" w:hAnsi="Times New Roman" w:cs="Times New Roman"/>
        </w:rPr>
        <w:t xml:space="preserve">, </w:t>
      </w:r>
      <w:hyperlink r:id="rId12" w:history="1">
        <w:r w:rsidRPr="00DA0B4C">
          <w:rPr>
            <w:rFonts w:ascii="Times New Roman" w:hAnsi="Times New Roman" w:cs="Times New Roman"/>
          </w:rPr>
          <w:t>sexual activity</w:t>
        </w:r>
      </w:hyperlink>
      <w:r w:rsidRPr="00DA0B4C">
        <w:rPr>
          <w:rFonts w:ascii="Times New Roman" w:hAnsi="Times New Roman" w:cs="Times New Roman"/>
        </w:rPr>
        <w:t xml:space="preserve">, </w:t>
      </w:r>
      <w:hyperlink r:id="rId13" w:history="1">
        <w:r w:rsidRPr="00DA0B4C">
          <w:rPr>
            <w:rFonts w:ascii="Times New Roman" w:hAnsi="Times New Roman" w:cs="Times New Roman"/>
          </w:rPr>
          <w:t>reproductive health</w:t>
        </w:r>
      </w:hyperlink>
      <w:r w:rsidRPr="00DA0B4C">
        <w:rPr>
          <w:rFonts w:ascii="Times New Roman" w:hAnsi="Times New Roman" w:cs="Times New Roman"/>
        </w:rPr>
        <w:t xml:space="preserve">, emotional relations, </w:t>
      </w:r>
      <w:hyperlink r:id="rId14" w:history="1">
        <w:r w:rsidRPr="00DA0B4C">
          <w:rPr>
            <w:rFonts w:ascii="Times New Roman" w:hAnsi="Times New Roman" w:cs="Times New Roman"/>
          </w:rPr>
          <w:t>reproductive rights</w:t>
        </w:r>
      </w:hyperlink>
      <w:r w:rsidRPr="00DA0B4C">
        <w:rPr>
          <w:rFonts w:ascii="Times New Roman" w:hAnsi="Times New Roman" w:cs="Times New Roman"/>
        </w:rPr>
        <w:t xml:space="preserve"> and responsibilities, </w:t>
      </w:r>
      <w:hyperlink r:id="rId15" w:history="1">
        <w:r w:rsidRPr="00DA0B4C">
          <w:rPr>
            <w:rFonts w:ascii="Times New Roman" w:hAnsi="Times New Roman" w:cs="Times New Roman"/>
          </w:rPr>
          <w:t>sexual abstinence</w:t>
        </w:r>
      </w:hyperlink>
      <w:r w:rsidRPr="00DA0B4C">
        <w:rPr>
          <w:rFonts w:ascii="Times New Roman" w:hAnsi="Times New Roman" w:cs="Times New Roman"/>
        </w:rPr>
        <w:t xml:space="preserve">, and </w:t>
      </w:r>
      <w:hyperlink r:id="rId16" w:history="1">
        <w:r w:rsidRPr="00DA0B4C">
          <w:rPr>
            <w:rFonts w:ascii="Times New Roman" w:hAnsi="Times New Roman" w:cs="Times New Roman"/>
          </w:rPr>
          <w:t>birth control</w:t>
        </w:r>
      </w:hyperlink>
    </w:p>
    <w:p w14:paraId="0D485276" w14:textId="77777777" w:rsidR="00AE272F" w:rsidRPr="00DA0B4C" w:rsidRDefault="00AE272F" w:rsidP="00C95CCC">
      <w:pPr>
        <w:spacing w:line="480" w:lineRule="auto"/>
        <w:rPr>
          <w:rFonts w:ascii="Times New Roman" w:hAnsi="Times New Roman" w:cs="Times New Roman"/>
        </w:rPr>
      </w:pPr>
      <w:r w:rsidRPr="00DA0B4C">
        <w:rPr>
          <w:rFonts w:ascii="Times New Roman" w:hAnsi="Times New Roman" w:cs="Times New Roman"/>
        </w:rPr>
        <w:t>2. Comprehensive Sex Education: teaches abstinence from sex, use of contraceptives, and education about sexually transmitted diseases.</w:t>
      </w:r>
    </w:p>
    <w:p w14:paraId="2A903AA8" w14:textId="77777777" w:rsidR="00AE272F" w:rsidRPr="00DA0B4C" w:rsidRDefault="00AE272F" w:rsidP="00C95CCC">
      <w:pPr>
        <w:spacing w:line="480" w:lineRule="auto"/>
        <w:rPr>
          <w:rFonts w:ascii="Times New Roman" w:hAnsi="Times New Roman" w:cs="Times New Roman"/>
        </w:rPr>
      </w:pPr>
      <w:r w:rsidRPr="00DA0B4C">
        <w:rPr>
          <w:rFonts w:ascii="Times New Roman" w:hAnsi="Times New Roman" w:cs="Times New Roman"/>
        </w:rPr>
        <w:t xml:space="preserve">3. Abstinence Only Sex Education: teaches abstinence from sex until marriage and excludes any other form of sexual and reproductive health information. Does not provide education regarding proper use of contraceptives. </w:t>
      </w:r>
    </w:p>
    <w:p w14:paraId="7A2704F0" w14:textId="77777777" w:rsidR="00AE272F" w:rsidRPr="00DA0B4C" w:rsidRDefault="00AE272F" w:rsidP="00C95CCC">
      <w:pPr>
        <w:spacing w:line="480" w:lineRule="auto"/>
        <w:rPr>
          <w:rFonts w:ascii="Times New Roman" w:hAnsi="Times New Roman" w:cs="Times New Roman"/>
        </w:rPr>
      </w:pPr>
      <w:r w:rsidRPr="00DA0B4C">
        <w:rPr>
          <w:rFonts w:ascii="Times New Roman" w:hAnsi="Times New Roman" w:cs="Times New Roman"/>
        </w:rPr>
        <w:t>4. Abstinence + Sex Education: Teaches sexual abstinence as the most effective means of HIV prevention, but also taught condom use and partner reduction</w:t>
      </w:r>
    </w:p>
    <w:p w14:paraId="45F55716" w14:textId="77777777" w:rsidR="00AE272F" w:rsidRPr="00DA0B4C" w:rsidRDefault="00AE272F" w:rsidP="00C95CCC">
      <w:pPr>
        <w:spacing w:line="480" w:lineRule="auto"/>
        <w:rPr>
          <w:rFonts w:ascii="Times New Roman" w:hAnsi="Times New Roman" w:cs="Times New Roman"/>
        </w:rPr>
      </w:pPr>
      <w:r w:rsidRPr="00DA0B4C">
        <w:rPr>
          <w:rFonts w:ascii="Times New Roman" w:hAnsi="Times New Roman" w:cs="Times New Roman"/>
        </w:rPr>
        <w:t>5. Faith Based Sex Education: The relationship between sex education and religion</w:t>
      </w:r>
    </w:p>
    <w:p w14:paraId="701AB00B" w14:textId="77777777" w:rsidR="00AE272F" w:rsidRPr="00DA0B4C" w:rsidRDefault="00AE272F" w:rsidP="00C95CCC">
      <w:pPr>
        <w:spacing w:line="480" w:lineRule="auto"/>
        <w:rPr>
          <w:rFonts w:ascii="Times New Roman" w:hAnsi="Times New Roman" w:cs="Times New Roman"/>
        </w:rPr>
      </w:pPr>
      <w:r w:rsidRPr="00DA0B4C">
        <w:rPr>
          <w:rFonts w:ascii="Times New Roman" w:hAnsi="Times New Roman" w:cs="Times New Roman"/>
        </w:rPr>
        <w:t xml:space="preserve">6. Sexual behavior: the manner in which humans experience and express their </w:t>
      </w:r>
      <w:hyperlink r:id="rId17" w:history="1">
        <w:r w:rsidRPr="00DA0B4C">
          <w:rPr>
            <w:rFonts w:ascii="Times New Roman" w:hAnsi="Times New Roman" w:cs="Times New Roman"/>
          </w:rPr>
          <w:t>sexuality</w:t>
        </w:r>
      </w:hyperlink>
      <w:r w:rsidRPr="00DA0B4C">
        <w:rPr>
          <w:rFonts w:ascii="Times New Roman" w:hAnsi="Times New Roman" w:cs="Times New Roman"/>
        </w:rPr>
        <w:t>. Sexual activity may also include conduct and activities that are intended to arouse the sexual interest of another, such as strategies to find or attract partners (</w:t>
      </w:r>
      <w:hyperlink r:id="rId18" w:history="1">
        <w:r w:rsidRPr="00DA0B4C">
          <w:rPr>
            <w:rFonts w:ascii="Times New Roman" w:hAnsi="Times New Roman" w:cs="Times New Roman"/>
          </w:rPr>
          <w:t>courtship</w:t>
        </w:r>
      </w:hyperlink>
      <w:r w:rsidRPr="00DA0B4C">
        <w:rPr>
          <w:rFonts w:ascii="Times New Roman" w:hAnsi="Times New Roman" w:cs="Times New Roman"/>
        </w:rPr>
        <w:t xml:space="preserve"> and </w:t>
      </w:r>
      <w:hyperlink r:id="rId19" w:history="1">
        <w:r w:rsidRPr="00DA0B4C">
          <w:rPr>
            <w:rFonts w:ascii="Times New Roman" w:hAnsi="Times New Roman" w:cs="Times New Roman"/>
          </w:rPr>
          <w:t>display</w:t>
        </w:r>
      </w:hyperlink>
      <w:r w:rsidRPr="00DA0B4C">
        <w:rPr>
          <w:rFonts w:ascii="Times New Roman" w:hAnsi="Times New Roman" w:cs="Times New Roman"/>
        </w:rPr>
        <w:t xml:space="preserve"> behavior), and personal interactions between individuals, such as </w:t>
      </w:r>
      <w:hyperlink r:id="rId20" w:history="1">
        <w:r w:rsidRPr="00DA0B4C">
          <w:rPr>
            <w:rFonts w:ascii="Times New Roman" w:hAnsi="Times New Roman" w:cs="Times New Roman"/>
          </w:rPr>
          <w:t>foreplay</w:t>
        </w:r>
      </w:hyperlink>
      <w:r w:rsidRPr="00DA0B4C">
        <w:rPr>
          <w:rFonts w:ascii="Times New Roman" w:hAnsi="Times New Roman" w:cs="Times New Roman"/>
        </w:rPr>
        <w:t>. Sexual activity may follow sexual arousal.</w:t>
      </w:r>
    </w:p>
    <w:p w14:paraId="4AE09A05" w14:textId="605F2610" w:rsidR="00AE272F" w:rsidRPr="00DA0B4C" w:rsidRDefault="00AE272F" w:rsidP="00C95CCC">
      <w:pPr>
        <w:spacing w:line="480" w:lineRule="auto"/>
        <w:rPr>
          <w:rFonts w:ascii="Times New Roman" w:hAnsi="Times New Roman" w:cs="Times New Roman"/>
        </w:rPr>
      </w:pPr>
      <w:r w:rsidRPr="00DA0B4C">
        <w:rPr>
          <w:rFonts w:ascii="Times New Roman" w:hAnsi="Times New Roman" w:cs="Times New Roman"/>
        </w:rPr>
        <w:t xml:space="preserve">7. Sexual health: </w:t>
      </w:r>
      <w:r w:rsidRPr="00DA0B4C">
        <w:rPr>
          <w:rFonts w:ascii="Times New Roman" w:hAnsi="Times New Roman" w:cs="Times New Roman"/>
          <w:color w:val="1C1C1C"/>
        </w:rPr>
        <w:t xml:space="preserve">Sexual health is a state of physical, emotional, mental and social </w:t>
      </w:r>
      <w:r w:rsidR="00113689" w:rsidRPr="00DA0B4C">
        <w:rPr>
          <w:rFonts w:ascii="Times New Roman" w:hAnsi="Times New Roman" w:cs="Times New Roman"/>
          <w:color w:val="1C1C1C"/>
        </w:rPr>
        <w:t>well being</w:t>
      </w:r>
      <w:r w:rsidRPr="00DA0B4C">
        <w:rPr>
          <w:rFonts w:ascii="Times New Roman" w:hAnsi="Times New Roman" w:cs="Times New Roman"/>
          <w:color w:val="1C1C1C"/>
        </w:rPr>
        <w:t xml:space="preserve"> in relation to sexuality; it is not merely the absence of disease, dysfunction or infirmity. Sexual health requires a positive and respectful approach to sexuality and sexual relationships, as well as the possibility of having pleasurable and safe sexual experiences, free of coercion, discrimination and violence.</w:t>
      </w:r>
    </w:p>
    <w:p w14:paraId="25818DC1" w14:textId="77777777" w:rsidR="00AE272F" w:rsidRPr="00DA0B4C" w:rsidRDefault="00AE272F" w:rsidP="00C95CCC">
      <w:pPr>
        <w:spacing w:line="480" w:lineRule="auto"/>
        <w:rPr>
          <w:rFonts w:ascii="Times New Roman" w:hAnsi="Times New Roman" w:cs="Times New Roman"/>
        </w:rPr>
      </w:pPr>
      <w:r w:rsidRPr="00DA0B4C">
        <w:rPr>
          <w:rFonts w:ascii="Times New Roman" w:hAnsi="Times New Roman" w:cs="Times New Roman"/>
        </w:rPr>
        <w:t>8. Sexually Transmitted Diseases (STD): any of the various diseases or infections (as syphilis, gonorrhea, chlamydia, and genital herpes) that are usually transmitted by direct sexual contact and that include some (as hepatitis B and AIDS) that may be contracted by other than sexual encounters.</w:t>
      </w:r>
    </w:p>
    <w:p w14:paraId="67B4855D" w14:textId="77777777" w:rsidR="00E1152E" w:rsidRPr="00DA0B4C" w:rsidRDefault="00E1152E" w:rsidP="00C95CCC">
      <w:pPr>
        <w:spacing w:line="480" w:lineRule="auto"/>
        <w:rPr>
          <w:rFonts w:ascii="Times New Roman" w:hAnsi="Times New Roman" w:cs="Times New Roman"/>
          <w:b/>
        </w:rPr>
      </w:pPr>
    </w:p>
    <w:p w14:paraId="7627FA14" w14:textId="77777777" w:rsidR="00E31B99" w:rsidRPr="00DA0B4C" w:rsidRDefault="00E31B99" w:rsidP="00C95CCC">
      <w:pPr>
        <w:spacing w:line="480" w:lineRule="auto"/>
        <w:rPr>
          <w:rFonts w:ascii="Times New Roman" w:hAnsi="Times New Roman" w:cs="Times New Roman"/>
          <w:b/>
        </w:rPr>
      </w:pPr>
      <w:r w:rsidRPr="00DA0B4C">
        <w:rPr>
          <w:rFonts w:ascii="Times New Roman" w:hAnsi="Times New Roman" w:cs="Times New Roman"/>
          <w:b/>
        </w:rPr>
        <w:t>Significance of Proposed Study</w:t>
      </w:r>
    </w:p>
    <w:p w14:paraId="1EC597DA" w14:textId="202CDF86" w:rsidR="00E11310" w:rsidRPr="00DA0B4C" w:rsidRDefault="00AE272F" w:rsidP="00E1152E">
      <w:pPr>
        <w:spacing w:line="480" w:lineRule="auto"/>
        <w:ind w:firstLine="720"/>
        <w:rPr>
          <w:rFonts w:ascii="Times New Roman" w:hAnsi="Times New Roman" w:cs="Times New Roman"/>
        </w:rPr>
      </w:pPr>
      <w:r w:rsidRPr="00DA0B4C">
        <w:rPr>
          <w:rFonts w:ascii="Times New Roman" w:hAnsi="Times New Roman" w:cs="Times New Roman"/>
        </w:rPr>
        <w:t xml:space="preserve">Our proposed study regarding the effectiveness of sex education methods utilized in schools has various social implications. America has one of the highest rates of teenage pregnancies among developed nations. According to Planned Parenthood, this year alone nearly 750,000 teenagers will become pregnant and half of the young people who are sexually active will contract a Sexually Transmitted </w:t>
      </w:r>
      <w:r w:rsidR="00CD6AB0" w:rsidRPr="00DA0B4C">
        <w:rPr>
          <w:rFonts w:ascii="Times New Roman" w:hAnsi="Times New Roman" w:cs="Times New Roman"/>
        </w:rPr>
        <w:t>Disease</w:t>
      </w:r>
      <w:r w:rsidRPr="00DA0B4C">
        <w:rPr>
          <w:rFonts w:ascii="Times New Roman" w:hAnsi="Times New Roman" w:cs="Times New Roman"/>
        </w:rPr>
        <w:t xml:space="preserve"> by the age of 25 (Planned Parenthood). These alarming statistics suggest that a disconnect exists between sex education methods taught in schools and the actions/attitudes of adolescents regarding safe sex. Finding a way to curtail this phenomenon is of the utmost importance because the health of our youth is at risk. Demonstrating the crucial role that sex education plays in influencing positive attitudes about safe sex can pave the way for comprehensive sex education programs across the nation. Establishing a correlation between education methods and attitudes can encourage federal funding for alternatives to abstinence only sex education programs. The increase in Sexually Transmitted Diseases and Sexually Transmitted Infections coupled with the alarming number of projected teenage pregnancies suggests the importance of this kind of study. It is important to equip students with the necessary tools and education to make sound and appropriate decisions regarding their sex life. The aim of this study is to provide insight into the relationship that exists among sex education methods and positive attitudes regarding safe sex of college students. </w:t>
      </w:r>
    </w:p>
    <w:p w14:paraId="1EB94924" w14:textId="77777777" w:rsidR="00947AC4" w:rsidRPr="00DA0B4C" w:rsidRDefault="00947AC4" w:rsidP="00E1152E">
      <w:pPr>
        <w:spacing w:line="480" w:lineRule="auto"/>
        <w:jc w:val="center"/>
        <w:rPr>
          <w:rFonts w:ascii="Times New Roman" w:hAnsi="Times New Roman" w:cs="Times New Roman"/>
          <w:b/>
        </w:rPr>
      </w:pPr>
    </w:p>
    <w:p w14:paraId="4537B17C" w14:textId="77777777" w:rsidR="00947AC4" w:rsidRPr="00DA0B4C" w:rsidRDefault="00947AC4" w:rsidP="00E1152E">
      <w:pPr>
        <w:spacing w:line="480" w:lineRule="auto"/>
        <w:jc w:val="center"/>
        <w:rPr>
          <w:rFonts w:ascii="Times New Roman" w:hAnsi="Times New Roman" w:cs="Times New Roman"/>
          <w:b/>
        </w:rPr>
      </w:pPr>
    </w:p>
    <w:p w14:paraId="04A0BFDC" w14:textId="77777777" w:rsidR="00947AC4" w:rsidRPr="00DA0B4C" w:rsidRDefault="00947AC4" w:rsidP="00E1152E">
      <w:pPr>
        <w:spacing w:line="480" w:lineRule="auto"/>
        <w:jc w:val="center"/>
        <w:rPr>
          <w:rFonts w:ascii="Times New Roman" w:hAnsi="Times New Roman" w:cs="Times New Roman"/>
          <w:b/>
        </w:rPr>
      </w:pPr>
    </w:p>
    <w:p w14:paraId="25ED1E49" w14:textId="77777777" w:rsidR="00947AC4" w:rsidRPr="00DA0B4C" w:rsidRDefault="00947AC4" w:rsidP="00E1152E">
      <w:pPr>
        <w:spacing w:line="480" w:lineRule="auto"/>
        <w:jc w:val="center"/>
        <w:rPr>
          <w:rFonts w:ascii="Times New Roman" w:hAnsi="Times New Roman" w:cs="Times New Roman"/>
          <w:b/>
        </w:rPr>
      </w:pPr>
    </w:p>
    <w:p w14:paraId="2EFFD9C8" w14:textId="77777777" w:rsidR="00947AC4" w:rsidRPr="00DA0B4C" w:rsidRDefault="00947AC4" w:rsidP="00947AC4">
      <w:pPr>
        <w:spacing w:line="480" w:lineRule="auto"/>
        <w:rPr>
          <w:rFonts w:ascii="Times New Roman" w:hAnsi="Times New Roman" w:cs="Times New Roman"/>
          <w:b/>
        </w:rPr>
      </w:pPr>
    </w:p>
    <w:p w14:paraId="20E25922" w14:textId="77777777" w:rsidR="00431E22" w:rsidRPr="00DA0B4C" w:rsidRDefault="00431E22" w:rsidP="00947AC4">
      <w:pPr>
        <w:spacing w:line="480" w:lineRule="auto"/>
        <w:jc w:val="center"/>
        <w:rPr>
          <w:rFonts w:ascii="Times New Roman" w:hAnsi="Times New Roman" w:cs="Times New Roman"/>
          <w:b/>
        </w:rPr>
      </w:pPr>
      <w:r w:rsidRPr="00DA0B4C">
        <w:rPr>
          <w:rFonts w:ascii="Times New Roman" w:hAnsi="Times New Roman" w:cs="Times New Roman"/>
          <w:b/>
        </w:rPr>
        <w:t>Methodology</w:t>
      </w:r>
    </w:p>
    <w:p w14:paraId="26823AAE" w14:textId="77777777" w:rsidR="00E31B99" w:rsidRPr="00DA0B4C" w:rsidRDefault="00E31B99" w:rsidP="00C95CCC">
      <w:pPr>
        <w:spacing w:line="480" w:lineRule="auto"/>
        <w:rPr>
          <w:rFonts w:ascii="Times New Roman" w:hAnsi="Times New Roman" w:cs="Times New Roman"/>
          <w:b/>
        </w:rPr>
      </w:pPr>
      <w:r w:rsidRPr="00DA0B4C">
        <w:rPr>
          <w:rFonts w:ascii="Times New Roman" w:hAnsi="Times New Roman" w:cs="Times New Roman"/>
          <w:b/>
        </w:rPr>
        <w:t>Subjects</w:t>
      </w:r>
    </w:p>
    <w:p w14:paraId="6D11EA11" w14:textId="77777777" w:rsidR="00AE272F" w:rsidRPr="00DA0B4C" w:rsidRDefault="00AE272F" w:rsidP="00C95CCC">
      <w:pPr>
        <w:spacing w:line="480" w:lineRule="auto"/>
        <w:ind w:firstLine="720"/>
        <w:rPr>
          <w:rFonts w:ascii="Times New Roman" w:hAnsi="Times New Roman" w:cs="Times New Roman"/>
        </w:rPr>
      </w:pPr>
      <w:r w:rsidRPr="00DA0B4C">
        <w:rPr>
          <w:rFonts w:ascii="Times New Roman" w:hAnsi="Times New Roman" w:cs="Times New Roman"/>
        </w:rPr>
        <w:t>The population utilized in our study comprised of college students at California State University San Bernardino. Specifically, we enlisted the participation of graduate students of the Counseling and Guidance Masters Program to form our sample. Selection was random and participation was voluntary. Surveys were given to 60 members of the graduate program and 24 of those given were completed and analyzed. 21 respondents were female, and 3 respondents were male. Demographics of respondents were analyzed in terms of marital status, religion, and ethnicity.</w:t>
      </w:r>
    </w:p>
    <w:p w14:paraId="634D8B9B" w14:textId="77777777" w:rsidR="00E31B99" w:rsidRPr="00DA0B4C" w:rsidRDefault="00E31B99" w:rsidP="00C95CCC">
      <w:pPr>
        <w:spacing w:line="480" w:lineRule="auto"/>
        <w:rPr>
          <w:rFonts w:ascii="Times New Roman" w:hAnsi="Times New Roman" w:cs="Times New Roman"/>
          <w:b/>
        </w:rPr>
      </w:pPr>
      <w:r w:rsidRPr="00DA0B4C">
        <w:rPr>
          <w:rFonts w:ascii="Times New Roman" w:hAnsi="Times New Roman" w:cs="Times New Roman"/>
          <w:b/>
        </w:rPr>
        <w:t>Instrumentation and Data Collection</w:t>
      </w:r>
    </w:p>
    <w:p w14:paraId="30F195D9" w14:textId="491167C1" w:rsidR="00AE272F" w:rsidRPr="00DA0B4C" w:rsidRDefault="00AE272F" w:rsidP="00C95CCC">
      <w:pPr>
        <w:spacing w:line="480" w:lineRule="auto"/>
        <w:ind w:firstLine="720"/>
        <w:rPr>
          <w:rFonts w:ascii="Times New Roman" w:hAnsi="Times New Roman" w:cs="Times New Roman"/>
        </w:rPr>
      </w:pPr>
      <w:r w:rsidRPr="00DA0B4C">
        <w:rPr>
          <w:rFonts w:ascii="Times New Roman" w:hAnsi="Times New Roman" w:cs="Times New Roman"/>
          <w:color w:val="000000"/>
        </w:rPr>
        <w:t xml:space="preserve">During our time together as a group, we decided it would be easiest if we used a survey for our data collection. This gave us </w:t>
      </w:r>
      <w:r w:rsidR="00EE1D39" w:rsidRPr="00DA0B4C">
        <w:rPr>
          <w:rFonts w:ascii="Times New Roman" w:hAnsi="Times New Roman" w:cs="Times New Roman"/>
          <w:color w:val="000000"/>
        </w:rPr>
        <w:t>access to</w:t>
      </w:r>
      <w:r w:rsidRPr="00DA0B4C">
        <w:rPr>
          <w:rFonts w:ascii="Times New Roman" w:hAnsi="Times New Roman" w:cs="Times New Roman"/>
          <w:color w:val="000000"/>
        </w:rPr>
        <w:t xml:space="preserve"> a larger population, therefore increasing the accuracy of our results. We originally contemplated the idea of using a paper </w:t>
      </w:r>
      <w:r w:rsidR="00113689" w:rsidRPr="00DA0B4C">
        <w:rPr>
          <w:rFonts w:ascii="Times New Roman" w:hAnsi="Times New Roman" w:cs="Times New Roman"/>
          <w:color w:val="000000"/>
        </w:rPr>
        <w:t>survey, which</w:t>
      </w:r>
      <w:r w:rsidR="00EE1D39" w:rsidRPr="00DA0B4C">
        <w:rPr>
          <w:rFonts w:ascii="Times New Roman" w:hAnsi="Times New Roman" w:cs="Times New Roman"/>
          <w:color w:val="000000"/>
        </w:rPr>
        <w:t xml:space="preserve"> would be distributed</w:t>
      </w:r>
      <w:r w:rsidRPr="00DA0B4C">
        <w:rPr>
          <w:rFonts w:ascii="Times New Roman" w:hAnsi="Times New Roman" w:cs="Times New Roman"/>
          <w:color w:val="000000"/>
        </w:rPr>
        <w:t xml:space="preserve"> to students on campus. We then decided it would be beneficial to use an online survey instead of a paper survey. It is monetarily less expens</w:t>
      </w:r>
      <w:r w:rsidR="00EE1D39" w:rsidRPr="00DA0B4C">
        <w:rPr>
          <w:rFonts w:ascii="Times New Roman" w:hAnsi="Times New Roman" w:cs="Times New Roman"/>
          <w:color w:val="000000"/>
        </w:rPr>
        <w:t>ive to use an online survey than</w:t>
      </w:r>
      <w:r w:rsidRPr="00DA0B4C">
        <w:rPr>
          <w:rFonts w:ascii="Times New Roman" w:hAnsi="Times New Roman" w:cs="Times New Roman"/>
          <w:color w:val="000000"/>
        </w:rPr>
        <w:t xml:space="preserve"> to use a paper survey. Also, this gave students the chance to take the survey wherever they chose and at whatever time they felt </w:t>
      </w:r>
      <w:r w:rsidR="00EE1D39" w:rsidRPr="00DA0B4C">
        <w:rPr>
          <w:rFonts w:ascii="Times New Roman" w:hAnsi="Times New Roman" w:cs="Times New Roman"/>
          <w:color w:val="000000"/>
        </w:rPr>
        <w:t xml:space="preserve">was </w:t>
      </w:r>
      <w:r w:rsidRPr="00DA0B4C">
        <w:rPr>
          <w:rFonts w:ascii="Times New Roman" w:hAnsi="Times New Roman" w:cs="Times New Roman"/>
          <w:color w:val="000000"/>
        </w:rPr>
        <w:t xml:space="preserve">most convenient. We were especially careful of this since </w:t>
      </w:r>
      <w:r w:rsidR="00EE1D39" w:rsidRPr="00DA0B4C">
        <w:rPr>
          <w:rFonts w:ascii="Times New Roman" w:hAnsi="Times New Roman" w:cs="Times New Roman"/>
          <w:color w:val="000000"/>
        </w:rPr>
        <w:t>discussing ones sexual history</w:t>
      </w:r>
      <w:r w:rsidRPr="00DA0B4C">
        <w:rPr>
          <w:rFonts w:ascii="Times New Roman" w:hAnsi="Times New Roman" w:cs="Times New Roman"/>
          <w:color w:val="000000"/>
        </w:rPr>
        <w:t xml:space="preserve"> can be a touchy and private subject. We originally wanted to use first year undergraduate students as our sample population because they would be more likely to remember their sexual education. This ended up not working out due to communication limitations and misunderstandings </w:t>
      </w:r>
      <w:r w:rsidR="00EE1D39" w:rsidRPr="00DA0B4C">
        <w:rPr>
          <w:rFonts w:ascii="Times New Roman" w:hAnsi="Times New Roman" w:cs="Times New Roman"/>
          <w:color w:val="000000"/>
        </w:rPr>
        <w:t>regarding our IRB. Thus,</w:t>
      </w:r>
      <w:r w:rsidRPr="00DA0B4C">
        <w:rPr>
          <w:rFonts w:ascii="Times New Roman" w:hAnsi="Times New Roman" w:cs="Times New Roman"/>
          <w:color w:val="000000"/>
        </w:rPr>
        <w:t xml:space="preserve"> we </w:t>
      </w:r>
      <w:r w:rsidR="00BD07F1" w:rsidRPr="00DA0B4C">
        <w:rPr>
          <w:rFonts w:ascii="Times New Roman" w:hAnsi="Times New Roman" w:cs="Times New Roman"/>
          <w:color w:val="000000"/>
        </w:rPr>
        <w:t xml:space="preserve">contacted </w:t>
      </w:r>
      <w:r w:rsidRPr="00DA0B4C">
        <w:rPr>
          <w:rFonts w:ascii="Times New Roman" w:hAnsi="Times New Roman" w:cs="Times New Roman"/>
          <w:color w:val="000000"/>
        </w:rPr>
        <w:t xml:space="preserve">the program coordinator of the Counseling and Guidance program at </w:t>
      </w:r>
      <w:r w:rsidR="00BD07F1" w:rsidRPr="00DA0B4C">
        <w:rPr>
          <w:rFonts w:ascii="Times New Roman" w:hAnsi="Times New Roman" w:cs="Times New Roman"/>
          <w:color w:val="000000"/>
        </w:rPr>
        <w:t>Cal State</w:t>
      </w:r>
      <w:r w:rsidRPr="00DA0B4C">
        <w:rPr>
          <w:rFonts w:ascii="Times New Roman" w:hAnsi="Times New Roman" w:cs="Times New Roman"/>
          <w:color w:val="000000"/>
        </w:rPr>
        <w:t xml:space="preserve"> San Bernardino and she agreed to send a mass email to all of the first year students in the cohort. </w:t>
      </w:r>
    </w:p>
    <w:p w14:paraId="3F0E65D2" w14:textId="4B7A68E8" w:rsidR="00AE272F" w:rsidRPr="00DA0B4C" w:rsidRDefault="00AE272F" w:rsidP="00C95CCC">
      <w:pPr>
        <w:spacing w:line="480" w:lineRule="auto"/>
        <w:ind w:firstLine="720"/>
        <w:rPr>
          <w:rFonts w:ascii="Times New Roman" w:hAnsi="Times New Roman" w:cs="Times New Roman"/>
          <w:color w:val="000000"/>
        </w:rPr>
      </w:pPr>
      <w:r w:rsidRPr="00DA0B4C">
        <w:rPr>
          <w:rFonts w:ascii="Times New Roman" w:hAnsi="Times New Roman" w:cs="Times New Roman"/>
          <w:color w:val="000000"/>
        </w:rPr>
        <w:t>We used the program Qualtrics to make our survey.  </w:t>
      </w:r>
      <w:r w:rsidR="00BD07F1" w:rsidRPr="00DA0B4C">
        <w:rPr>
          <w:rFonts w:ascii="Times New Roman" w:hAnsi="Times New Roman" w:cs="Times New Roman"/>
          <w:color w:val="000000"/>
        </w:rPr>
        <w:t>Using this</w:t>
      </w:r>
      <w:r w:rsidRPr="00DA0B4C">
        <w:rPr>
          <w:rFonts w:ascii="Times New Roman" w:hAnsi="Times New Roman" w:cs="Times New Roman"/>
          <w:color w:val="000000"/>
        </w:rPr>
        <w:t xml:space="preserve"> program </w:t>
      </w:r>
      <w:r w:rsidR="00BD07F1" w:rsidRPr="00DA0B4C">
        <w:rPr>
          <w:rFonts w:ascii="Times New Roman" w:hAnsi="Times New Roman" w:cs="Times New Roman"/>
          <w:color w:val="000000"/>
        </w:rPr>
        <w:t>was beneficial, as it allowed</w:t>
      </w:r>
      <w:r w:rsidRPr="00DA0B4C">
        <w:rPr>
          <w:rFonts w:ascii="Times New Roman" w:hAnsi="Times New Roman" w:cs="Times New Roman"/>
          <w:color w:val="000000"/>
        </w:rPr>
        <w:t xml:space="preserve"> us to view data in the form of raw numbers, percentages, tables and graphs. The d</w:t>
      </w:r>
      <w:r w:rsidR="00BD07F1" w:rsidRPr="00DA0B4C">
        <w:rPr>
          <w:rFonts w:ascii="Times New Roman" w:hAnsi="Times New Roman" w:cs="Times New Roman"/>
          <w:color w:val="000000"/>
        </w:rPr>
        <w:t>rawback</w:t>
      </w:r>
      <w:r w:rsidRPr="00DA0B4C">
        <w:rPr>
          <w:rFonts w:ascii="Times New Roman" w:hAnsi="Times New Roman" w:cs="Times New Roman"/>
          <w:color w:val="000000"/>
        </w:rPr>
        <w:t xml:space="preserve"> of using this instrument is it </w:t>
      </w:r>
      <w:r w:rsidR="00BD07F1" w:rsidRPr="00DA0B4C">
        <w:rPr>
          <w:rFonts w:ascii="Times New Roman" w:hAnsi="Times New Roman" w:cs="Times New Roman"/>
          <w:color w:val="000000"/>
        </w:rPr>
        <w:t>may</w:t>
      </w:r>
      <w:r w:rsidRPr="00DA0B4C">
        <w:rPr>
          <w:rFonts w:ascii="Times New Roman" w:hAnsi="Times New Roman" w:cs="Times New Roman"/>
          <w:color w:val="000000"/>
        </w:rPr>
        <w:t xml:space="preserve"> not capture details that may be important in answering our research question. The survey consisted of 22 questions</w:t>
      </w:r>
      <w:r w:rsidR="006623B6" w:rsidRPr="00DA0B4C">
        <w:rPr>
          <w:rFonts w:ascii="Times New Roman" w:hAnsi="Times New Roman" w:cs="Times New Roman"/>
          <w:color w:val="000000"/>
        </w:rPr>
        <w:t>,</w:t>
      </w:r>
      <w:r w:rsidRPr="00DA0B4C">
        <w:rPr>
          <w:rFonts w:ascii="Times New Roman" w:hAnsi="Times New Roman" w:cs="Times New Roman"/>
          <w:color w:val="000000"/>
        </w:rPr>
        <w:t xml:space="preserve"> all multiple choice</w:t>
      </w:r>
      <w:r w:rsidR="006623B6" w:rsidRPr="00DA0B4C">
        <w:rPr>
          <w:rFonts w:ascii="Times New Roman" w:hAnsi="Times New Roman" w:cs="Times New Roman"/>
          <w:color w:val="000000"/>
        </w:rPr>
        <w:t>.</w:t>
      </w:r>
      <w:r w:rsidRPr="00DA0B4C">
        <w:rPr>
          <w:rFonts w:ascii="Times New Roman" w:hAnsi="Times New Roman" w:cs="Times New Roman"/>
          <w:color w:val="000000"/>
        </w:rPr>
        <w:t xml:space="preserve"> </w:t>
      </w:r>
      <w:r w:rsidR="006623B6" w:rsidRPr="00DA0B4C">
        <w:rPr>
          <w:rFonts w:ascii="Times New Roman" w:hAnsi="Times New Roman" w:cs="Times New Roman"/>
          <w:color w:val="000000"/>
        </w:rPr>
        <w:t>S</w:t>
      </w:r>
      <w:r w:rsidRPr="00DA0B4C">
        <w:rPr>
          <w:rFonts w:ascii="Times New Roman" w:hAnsi="Times New Roman" w:cs="Times New Roman"/>
          <w:color w:val="000000"/>
        </w:rPr>
        <w:t>tudents</w:t>
      </w:r>
      <w:r w:rsidR="006623B6" w:rsidRPr="00DA0B4C">
        <w:rPr>
          <w:rFonts w:ascii="Times New Roman" w:hAnsi="Times New Roman" w:cs="Times New Roman"/>
          <w:color w:val="000000"/>
        </w:rPr>
        <w:t>, on average</w:t>
      </w:r>
      <w:r w:rsidRPr="00DA0B4C">
        <w:rPr>
          <w:rFonts w:ascii="Times New Roman" w:hAnsi="Times New Roman" w:cs="Times New Roman"/>
          <w:color w:val="000000"/>
        </w:rPr>
        <w:t xml:space="preserve"> took on average 3 minutes to complete it. The questions were created by our group as a whole. The survey was given with clear instructions</w:t>
      </w:r>
      <w:r w:rsidR="00BD07F1" w:rsidRPr="00DA0B4C">
        <w:rPr>
          <w:rFonts w:ascii="Times New Roman" w:hAnsi="Times New Roman" w:cs="Times New Roman"/>
          <w:color w:val="000000"/>
        </w:rPr>
        <w:t xml:space="preserve"> as to how each question was to be answered</w:t>
      </w:r>
      <w:r w:rsidRPr="00DA0B4C">
        <w:rPr>
          <w:rFonts w:ascii="Times New Roman" w:hAnsi="Times New Roman" w:cs="Times New Roman"/>
          <w:color w:val="000000"/>
        </w:rPr>
        <w:t>.  </w:t>
      </w:r>
    </w:p>
    <w:p w14:paraId="266507C7" w14:textId="77777777" w:rsidR="00AE272F" w:rsidRPr="00DA0B4C" w:rsidRDefault="006623B6" w:rsidP="00C95CCC">
      <w:pPr>
        <w:spacing w:line="480" w:lineRule="auto"/>
        <w:jc w:val="center"/>
        <w:rPr>
          <w:rFonts w:ascii="Times New Roman" w:hAnsi="Times New Roman" w:cs="Times New Roman"/>
        </w:rPr>
      </w:pPr>
      <w:r w:rsidRPr="00DA0B4C">
        <w:rPr>
          <w:rFonts w:ascii="Times New Roman" w:eastAsia="Times New Roman" w:hAnsi="Times New Roman" w:cs="Times New Roman"/>
          <w:noProof/>
          <w:color w:val="000000"/>
        </w:rPr>
        <w:drawing>
          <wp:anchor distT="0" distB="0" distL="114300" distR="114300" simplePos="0" relativeHeight="251658240" behindDoc="0" locked="0" layoutInCell="1" allowOverlap="1" wp14:anchorId="0CEF0B03" wp14:editId="49862EEE">
            <wp:simplePos x="0" y="0"/>
            <wp:positionH relativeFrom="column">
              <wp:posOffset>914400</wp:posOffset>
            </wp:positionH>
            <wp:positionV relativeFrom="paragraph">
              <wp:posOffset>198120</wp:posOffset>
            </wp:positionV>
            <wp:extent cx="4572000" cy="4963160"/>
            <wp:effectExtent l="0" t="0" r="0" b="0"/>
            <wp:wrapSquare wrapText="bothSides"/>
            <wp:docPr id="1" name="Picture 1" descr="inal presen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al presentation.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000" cy="4963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272F" w:rsidRPr="00DA0B4C">
        <w:rPr>
          <w:rFonts w:ascii="Times New Roman" w:hAnsi="Times New Roman" w:cs="Times New Roman"/>
          <w:color w:val="000000"/>
        </w:rPr>
        <w:t>Figure 1</w:t>
      </w:r>
      <w:r w:rsidRPr="00DA0B4C">
        <w:rPr>
          <w:rFonts w:ascii="Times New Roman" w:hAnsi="Times New Roman" w:cs="Times New Roman"/>
          <w:color w:val="000000"/>
        </w:rPr>
        <w:t>:</w:t>
      </w:r>
    </w:p>
    <w:p w14:paraId="28529E95" w14:textId="77777777" w:rsidR="00947AC4" w:rsidRPr="00DA0B4C" w:rsidRDefault="00AE272F" w:rsidP="00C95CCC">
      <w:pPr>
        <w:spacing w:line="480" w:lineRule="auto"/>
        <w:rPr>
          <w:rFonts w:ascii="Times New Roman" w:hAnsi="Times New Roman" w:cs="Times New Roman"/>
          <w:b/>
        </w:rPr>
      </w:pPr>
      <w:r w:rsidRPr="00DA0B4C">
        <w:rPr>
          <w:rFonts w:ascii="Times New Roman" w:eastAsia="Times New Roman" w:hAnsi="Times New Roman" w:cs="Times New Roman"/>
        </w:rPr>
        <w:br w:type="textWrapping" w:clear="all"/>
      </w:r>
    </w:p>
    <w:p w14:paraId="3468999A" w14:textId="77777777" w:rsidR="00947AC4" w:rsidRPr="00DA0B4C" w:rsidRDefault="00947AC4" w:rsidP="00C95CCC">
      <w:pPr>
        <w:spacing w:line="480" w:lineRule="auto"/>
        <w:rPr>
          <w:rFonts w:ascii="Times New Roman" w:hAnsi="Times New Roman" w:cs="Times New Roman"/>
          <w:b/>
        </w:rPr>
      </w:pPr>
    </w:p>
    <w:p w14:paraId="3E200401" w14:textId="049A7434" w:rsidR="006623B6" w:rsidRPr="00DA0B4C" w:rsidRDefault="00E31B99" w:rsidP="00C95CCC">
      <w:pPr>
        <w:spacing w:line="480" w:lineRule="auto"/>
        <w:rPr>
          <w:rFonts w:ascii="Times New Roman" w:hAnsi="Times New Roman" w:cs="Times New Roman"/>
          <w:b/>
        </w:rPr>
      </w:pPr>
      <w:r w:rsidRPr="00DA0B4C">
        <w:rPr>
          <w:rFonts w:ascii="Times New Roman" w:hAnsi="Times New Roman" w:cs="Times New Roman"/>
          <w:b/>
        </w:rPr>
        <w:t>Data Treatment Procedures</w:t>
      </w:r>
    </w:p>
    <w:p w14:paraId="6D467FD0" w14:textId="54AB2FB6" w:rsidR="006623B6" w:rsidRPr="00DA0B4C" w:rsidRDefault="006623B6" w:rsidP="00C95CCC">
      <w:pPr>
        <w:spacing w:line="480" w:lineRule="auto"/>
        <w:ind w:firstLine="720"/>
        <w:rPr>
          <w:rFonts w:ascii="Times New Roman" w:hAnsi="Times New Roman" w:cs="Times New Roman"/>
        </w:rPr>
      </w:pPr>
      <w:r w:rsidRPr="00DA0B4C">
        <w:rPr>
          <w:rFonts w:ascii="Times New Roman" w:hAnsi="Times New Roman" w:cs="Times New Roman"/>
        </w:rPr>
        <w:t>Twenty-four current students in the masters of counseling and guidance cohort class of 2017 completed</w:t>
      </w:r>
      <w:r w:rsidR="00E52E12" w:rsidRPr="00DA0B4C">
        <w:rPr>
          <w:rFonts w:ascii="Times New Roman" w:hAnsi="Times New Roman" w:cs="Times New Roman"/>
        </w:rPr>
        <w:t xml:space="preserve"> identical</w:t>
      </w:r>
      <w:r w:rsidRPr="00DA0B4C">
        <w:rPr>
          <w:rFonts w:ascii="Times New Roman" w:hAnsi="Times New Roman" w:cs="Times New Roman"/>
        </w:rPr>
        <w:t xml:space="preserve"> surveys that were reviewed for analysis</w:t>
      </w:r>
      <w:r w:rsidR="00E52E12" w:rsidRPr="00DA0B4C">
        <w:rPr>
          <w:rFonts w:ascii="Times New Roman" w:hAnsi="Times New Roman" w:cs="Times New Roman"/>
        </w:rPr>
        <w:t>. Analysis was based on the type</w:t>
      </w:r>
      <w:r w:rsidRPr="00DA0B4C">
        <w:rPr>
          <w:rFonts w:ascii="Times New Roman" w:hAnsi="Times New Roman" w:cs="Times New Roman"/>
        </w:rPr>
        <w:t xml:space="preserve"> of sexual education they received and how satisfied they were with the knowledge they attained. The survey was provided on qualtricx.com. Students were able to log onto the site at any time to take the survey. None of the</w:t>
      </w:r>
      <w:r w:rsidR="00E52E12" w:rsidRPr="00DA0B4C">
        <w:rPr>
          <w:rFonts w:ascii="Times New Roman" w:hAnsi="Times New Roman" w:cs="Times New Roman"/>
        </w:rPr>
        <w:t xml:space="preserve"> participant</w:t>
      </w:r>
      <w:r w:rsidR="00947AC4" w:rsidRPr="00DA0B4C">
        <w:rPr>
          <w:rFonts w:ascii="Times New Roman" w:hAnsi="Times New Roman" w:cs="Times New Roman"/>
        </w:rPr>
        <w:t>’</w:t>
      </w:r>
      <w:r w:rsidR="00E52E12" w:rsidRPr="00DA0B4C">
        <w:rPr>
          <w:rFonts w:ascii="Times New Roman" w:hAnsi="Times New Roman" w:cs="Times New Roman"/>
        </w:rPr>
        <w:t>s</w:t>
      </w:r>
      <w:r w:rsidRPr="00DA0B4C">
        <w:rPr>
          <w:rFonts w:ascii="Times New Roman" w:hAnsi="Times New Roman" w:cs="Times New Roman"/>
        </w:rPr>
        <w:t xml:space="preserve"> personal information was released. Data was then recorded from each survey based on the answers given. All of the information recorded from each participant was </w:t>
      </w:r>
      <w:r w:rsidR="00E52E12" w:rsidRPr="00DA0B4C">
        <w:rPr>
          <w:rFonts w:ascii="Times New Roman" w:hAnsi="Times New Roman" w:cs="Times New Roman"/>
        </w:rPr>
        <w:t xml:space="preserve">then </w:t>
      </w:r>
      <w:r w:rsidRPr="00DA0B4C">
        <w:rPr>
          <w:rFonts w:ascii="Times New Roman" w:hAnsi="Times New Roman" w:cs="Times New Roman"/>
        </w:rPr>
        <w:t>analyzed and interpreted.</w:t>
      </w:r>
    </w:p>
    <w:p w14:paraId="44A24C84" w14:textId="08246B12" w:rsidR="006623B6" w:rsidRPr="00DA0B4C" w:rsidRDefault="006623B6" w:rsidP="00C95CCC">
      <w:pPr>
        <w:spacing w:line="480" w:lineRule="auto"/>
        <w:ind w:firstLine="720"/>
        <w:rPr>
          <w:rFonts w:ascii="Times New Roman" w:hAnsi="Times New Roman" w:cs="Times New Roman"/>
        </w:rPr>
      </w:pPr>
      <w:r w:rsidRPr="00DA0B4C">
        <w:rPr>
          <w:rFonts w:ascii="Times New Roman" w:hAnsi="Times New Roman" w:cs="Times New Roman"/>
        </w:rPr>
        <w:t xml:space="preserve">The statistical procedure we used for our study was a simple correlation. We measured </w:t>
      </w:r>
      <w:r w:rsidR="00E52E12" w:rsidRPr="00DA0B4C">
        <w:rPr>
          <w:rFonts w:ascii="Times New Roman" w:hAnsi="Times New Roman" w:cs="Times New Roman"/>
        </w:rPr>
        <w:t>the</w:t>
      </w:r>
      <w:r w:rsidRPr="00DA0B4C">
        <w:rPr>
          <w:rFonts w:ascii="Times New Roman" w:hAnsi="Times New Roman" w:cs="Times New Roman"/>
        </w:rPr>
        <w:t xml:space="preserve"> relationship between the type of sexual education received and </w:t>
      </w:r>
      <w:r w:rsidR="00E52E12" w:rsidRPr="00DA0B4C">
        <w:rPr>
          <w:rFonts w:ascii="Times New Roman" w:hAnsi="Times New Roman" w:cs="Times New Roman"/>
        </w:rPr>
        <w:t>sexual practice</w:t>
      </w:r>
      <w:r w:rsidRPr="00DA0B4C">
        <w:rPr>
          <w:rFonts w:ascii="Times New Roman" w:hAnsi="Times New Roman" w:cs="Times New Roman"/>
        </w:rPr>
        <w:t xml:space="preserve">. Because our study was based on </w:t>
      </w:r>
      <w:r w:rsidR="00E52E12" w:rsidRPr="00DA0B4C">
        <w:rPr>
          <w:rFonts w:ascii="Times New Roman" w:hAnsi="Times New Roman" w:cs="Times New Roman"/>
        </w:rPr>
        <w:t>drawing</w:t>
      </w:r>
      <w:r w:rsidRPr="00DA0B4C">
        <w:rPr>
          <w:rFonts w:ascii="Times New Roman" w:hAnsi="Times New Roman" w:cs="Times New Roman"/>
        </w:rPr>
        <w:t xml:space="preserve"> conclusion</w:t>
      </w:r>
      <w:r w:rsidR="00E52E12" w:rsidRPr="00DA0B4C">
        <w:rPr>
          <w:rFonts w:ascii="Times New Roman" w:hAnsi="Times New Roman" w:cs="Times New Roman"/>
        </w:rPr>
        <w:t>s</w:t>
      </w:r>
      <w:r w:rsidRPr="00DA0B4C">
        <w:rPr>
          <w:rFonts w:ascii="Times New Roman" w:hAnsi="Times New Roman" w:cs="Times New Roman"/>
        </w:rPr>
        <w:t xml:space="preserve"> of which sexual education</w:t>
      </w:r>
      <w:r w:rsidR="00E52E12" w:rsidRPr="00DA0B4C">
        <w:rPr>
          <w:rFonts w:ascii="Times New Roman" w:hAnsi="Times New Roman" w:cs="Times New Roman"/>
        </w:rPr>
        <w:t xml:space="preserve"> method</w:t>
      </w:r>
      <w:r w:rsidRPr="00DA0B4C">
        <w:rPr>
          <w:rFonts w:ascii="Times New Roman" w:hAnsi="Times New Roman" w:cs="Times New Roman"/>
        </w:rPr>
        <w:t xml:space="preserve"> </w:t>
      </w:r>
      <w:r w:rsidR="00E52E12" w:rsidRPr="00DA0B4C">
        <w:rPr>
          <w:rFonts w:ascii="Times New Roman" w:hAnsi="Times New Roman" w:cs="Times New Roman"/>
        </w:rPr>
        <w:t>was most effective</w:t>
      </w:r>
      <w:r w:rsidRPr="00DA0B4C">
        <w:rPr>
          <w:rFonts w:ascii="Times New Roman" w:hAnsi="Times New Roman" w:cs="Times New Roman"/>
        </w:rPr>
        <w:t xml:space="preserve">, we used deductive reasoning. </w:t>
      </w:r>
    </w:p>
    <w:p w14:paraId="2B7C4C15" w14:textId="46524144" w:rsidR="00627AF3" w:rsidRPr="00DA0B4C" w:rsidRDefault="006623B6" w:rsidP="00E1152E">
      <w:pPr>
        <w:spacing w:line="480" w:lineRule="auto"/>
        <w:ind w:firstLine="720"/>
        <w:rPr>
          <w:rFonts w:ascii="Times New Roman" w:hAnsi="Times New Roman" w:cs="Times New Roman"/>
        </w:rPr>
      </w:pPr>
      <w:r w:rsidRPr="00DA0B4C">
        <w:rPr>
          <w:rFonts w:ascii="Times New Roman" w:hAnsi="Times New Roman" w:cs="Times New Roman"/>
        </w:rPr>
        <w:t xml:space="preserve">The advantage of doing an online survey </w:t>
      </w:r>
      <w:r w:rsidR="00E52E12" w:rsidRPr="00DA0B4C">
        <w:rPr>
          <w:rFonts w:ascii="Times New Roman" w:hAnsi="Times New Roman" w:cs="Times New Roman"/>
        </w:rPr>
        <w:t xml:space="preserve">was it </w:t>
      </w:r>
      <w:r w:rsidRPr="00DA0B4C">
        <w:rPr>
          <w:rFonts w:ascii="Times New Roman" w:hAnsi="Times New Roman" w:cs="Times New Roman"/>
        </w:rPr>
        <w:t>made the results easier to read and understand because all of the data was recorded and graphed based on how many participants chose each answer. Although the survey was easier to disburse online, there were</w:t>
      </w:r>
      <w:r w:rsidR="00E52E12" w:rsidRPr="00DA0B4C">
        <w:rPr>
          <w:rFonts w:ascii="Times New Roman" w:hAnsi="Times New Roman" w:cs="Times New Roman"/>
        </w:rPr>
        <w:t xml:space="preserve"> also </w:t>
      </w:r>
      <w:r w:rsidRPr="00DA0B4C">
        <w:rPr>
          <w:rFonts w:ascii="Times New Roman" w:hAnsi="Times New Roman" w:cs="Times New Roman"/>
        </w:rPr>
        <w:t xml:space="preserve">disadvantages of conducting out the survey this way. When conducting a survey there is a possible chance that the participants will not respond truthfully. Therefore, this can cause misinterpretation of findings in our study because the answers are not credible. Another disadvantage is that posting an online survey does not always mean the participant that is supposed to be taking the survey is really the participant completing the survey. Conducting a random survey also puts our study at a disadvantage because we were not able to retrieve a specific amount of participants. </w:t>
      </w:r>
    </w:p>
    <w:p w14:paraId="11AB4EF0" w14:textId="77777777" w:rsidR="007A30EC" w:rsidRPr="00DA0B4C" w:rsidRDefault="007A30EC" w:rsidP="00E1152E">
      <w:pPr>
        <w:spacing w:line="480" w:lineRule="auto"/>
        <w:ind w:firstLine="720"/>
        <w:rPr>
          <w:rFonts w:ascii="Times New Roman" w:hAnsi="Times New Roman" w:cs="Times New Roman"/>
        </w:rPr>
      </w:pPr>
    </w:p>
    <w:p w14:paraId="08BE9DC7" w14:textId="4EBD802A" w:rsidR="00627AF3" w:rsidRPr="00DA0B4C" w:rsidRDefault="00E31B99" w:rsidP="00E1152E">
      <w:pPr>
        <w:spacing w:line="480" w:lineRule="auto"/>
        <w:rPr>
          <w:rFonts w:ascii="Times New Roman" w:hAnsi="Times New Roman" w:cs="Times New Roman"/>
          <w:b/>
        </w:rPr>
      </w:pPr>
      <w:r w:rsidRPr="00DA0B4C">
        <w:rPr>
          <w:rFonts w:ascii="Times New Roman" w:hAnsi="Times New Roman" w:cs="Times New Roman"/>
          <w:b/>
        </w:rPr>
        <w:t>Presentation of Findings</w:t>
      </w:r>
    </w:p>
    <w:p w14:paraId="67169F74" w14:textId="77777777" w:rsidR="00E1152E" w:rsidRPr="00DA0B4C" w:rsidRDefault="00E1152E" w:rsidP="00E1152E">
      <w:pPr>
        <w:pStyle w:val="QLabel"/>
        <w:keepNext/>
        <w:rPr>
          <w:rFonts w:ascii="Times New Roman" w:hAnsi="Times New Roman" w:cs="Times New Roman"/>
          <w:sz w:val="24"/>
          <w:szCs w:val="24"/>
        </w:rPr>
      </w:pPr>
      <w:r w:rsidRPr="00DA0B4C">
        <w:rPr>
          <w:rFonts w:ascii="Times New Roman" w:hAnsi="Times New Roman" w:cs="Times New Roman"/>
          <w:sz w:val="24"/>
          <w:szCs w:val="24"/>
        </w:rPr>
        <w:t>Table 1</w:t>
      </w:r>
    </w:p>
    <w:tbl>
      <w:tblPr>
        <w:tblStyle w:val="QTable"/>
        <w:tblW w:w="9576" w:type="auto"/>
        <w:tblLook w:val="04E0" w:firstRow="1" w:lastRow="1" w:firstColumn="1" w:lastColumn="0" w:noHBand="0" w:noVBand="1"/>
      </w:tblPr>
      <w:tblGrid>
        <w:gridCol w:w="1325"/>
        <w:gridCol w:w="1561"/>
        <w:gridCol w:w="3588"/>
        <w:gridCol w:w="1626"/>
        <w:gridCol w:w="1490"/>
      </w:tblGrid>
      <w:tr w:rsidR="00E1152E" w:rsidRPr="00DA0B4C" w14:paraId="51EECD69" w14:textId="77777777" w:rsidTr="003E690B">
        <w:tc>
          <w:tcPr>
            <w:tcW w:w="1915" w:type="dxa"/>
            <w:shd w:val="clear" w:color="auto" w:fill="58595B"/>
          </w:tcPr>
          <w:p w14:paraId="69F02232" w14:textId="77777777" w:rsidR="00E1152E" w:rsidRPr="00DA0B4C" w:rsidRDefault="00E1152E" w:rsidP="003E690B">
            <w:pPr>
              <w:pStyle w:val="WhiteText"/>
              <w:keepNext/>
              <w:jc w:val="center"/>
              <w:rPr>
                <w:rFonts w:ascii="Times New Roman" w:hAnsi="Times New Roman" w:cs="Times New Roman"/>
                <w:sz w:val="24"/>
                <w:szCs w:val="24"/>
              </w:rPr>
            </w:pPr>
            <w:r w:rsidRPr="00DA0B4C">
              <w:rPr>
                <w:rFonts w:ascii="Times New Roman" w:hAnsi="Times New Roman" w:cs="Times New Roman"/>
                <w:sz w:val="24"/>
                <w:szCs w:val="24"/>
              </w:rPr>
              <w:t>#</w:t>
            </w:r>
          </w:p>
        </w:tc>
        <w:tc>
          <w:tcPr>
            <w:tcW w:w="1915" w:type="dxa"/>
            <w:shd w:val="clear" w:color="auto" w:fill="58595B"/>
          </w:tcPr>
          <w:p w14:paraId="3C5CB813" w14:textId="77777777" w:rsidR="00E1152E" w:rsidRPr="00DA0B4C" w:rsidRDefault="00E1152E" w:rsidP="003E690B">
            <w:pPr>
              <w:pStyle w:val="WhiteText"/>
              <w:keepNext/>
              <w:rPr>
                <w:rFonts w:ascii="Times New Roman" w:hAnsi="Times New Roman" w:cs="Times New Roman"/>
                <w:sz w:val="24"/>
                <w:szCs w:val="24"/>
              </w:rPr>
            </w:pPr>
            <w:r w:rsidRPr="00DA0B4C">
              <w:rPr>
                <w:rFonts w:ascii="Times New Roman" w:hAnsi="Times New Roman" w:cs="Times New Roman"/>
                <w:sz w:val="24"/>
                <w:szCs w:val="24"/>
              </w:rP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E1152E" w:rsidRPr="00DA0B4C" w14:paraId="3D05DE0B" w14:textId="77777777" w:rsidTr="003E690B">
              <w:tc>
                <w:tcPr>
                  <w:cnfStyle w:val="001000000000" w:firstRow="0" w:lastRow="0" w:firstColumn="1" w:lastColumn="0" w:oddVBand="0" w:evenVBand="0" w:oddHBand="0" w:evenHBand="0" w:firstRowFirstColumn="0" w:firstRowLastColumn="0" w:lastRowFirstColumn="0" w:lastRowLastColumn="0"/>
                  <w:tcW w:w="0" w:type="dxa"/>
                </w:tcPr>
                <w:p w14:paraId="4C0E778F" w14:textId="77777777" w:rsidR="00E1152E" w:rsidRPr="00DA0B4C" w:rsidRDefault="00E1152E" w:rsidP="003E690B">
                  <w:pPr>
                    <w:pStyle w:val="WhiteText"/>
                    <w:rPr>
                      <w:rFonts w:ascii="Times New Roman" w:hAnsi="Times New Roman" w:cs="Times New Roman"/>
                      <w:sz w:val="24"/>
                      <w:szCs w:val="24"/>
                    </w:rPr>
                  </w:pPr>
                </w:p>
              </w:tc>
              <w:tc>
                <w:tcPr>
                  <w:tcW w:w="3578" w:type="dxa"/>
                </w:tcPr>
                <w:p w14:paraId="620D8DCD" w14:textId="77777777" w:rsidR="00E1152E" w:rsidRPr="00DA0B4C" w:rsidRDefault="00E1152E" w:rsidP="003E690B">
                  <w:pPr>
                    <w:pStyle w:val="Whit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25242D68" w14:textId="77777777" w:rsidR="00E1152E" w:rsidRPr="00DA0B4C" w:rsidRDefault="00E1152E" w:rsidP="003E690B">
            <w:pPr>
              <w:rPr>
                <w:rFonts w:ascii="Times New Roman" w:hAnsi="Times New Roman" w:cs="Times New Roman"/>
                <w:sz w:val="24"/>
                <w:szCs w:val="24"/>
              </w:rPr>
            </w:pPr>
          </w:p>
        </w:tc>
        <w:tc>
          <w:tcPr>
            <w:tcW w:w="1915" w:type="dxa"/>
            <w:shd w:val="clear" w:color="auto" w:fill="58595B"/>
          </w:tcPr>
          <w:p w14:paraId="77EEA759" w14:textId="77777777" w:rsidR="00E1152E" w:rsidRPr="00DA0B4C" w:rsidRDefault="00E1152E" w:rsidP="003E690B">
            <w:pPr>
              <w:pStyle w:val="WhiteText"/>
              <w:keepNext/>
              <w:jc w:val="center"/>
              <w:rPr>
                <w:rFonts w:ascii="Times New Roman" w:hAnsi="Times New Roman" w:cs="Times New Roman"/>
                <w:sz w:val="24"/>
                <w:szCs w:val="24"/>
              </w:rPr>
            </w:pPr>
            <w:r w:rsidRPr="00DA0B4C">
              <w:rPr>
                <w:rFonts w:ascii="Times New Roman" w:hAnsi="Times New Roman" w:cs="Times New Roman"/>
                <w:sz w:val="24"/>
                <w:szCs w:val="24"/>
              </w:rPr>
              <w:t>Response</w:t>
            </w:r>
          </w:p>
        </w:tc>
        <w:tc>
          <w:tcPr>
            <w:tcW w:w="1915" w:type="dxa"/>
            <w:shd w:val="clear" w:color="auto" w:fill="58595B"/>
          </w:tcPr>
          <w:p w14:paraId="199706DB" w14:textId="77777777" w:rsidR="00E1152E" w:rsidRPr="00DA0B4C" w:rsidRDefault="00E1152E" w:rsidP="003E690B">
            <w:pPr>
              <w:pStyle w:val="WhiteText"/>
              <w:keepNext/>
              <w:jc w:val="center"/>
              <w:rPr>
                <w:rFonts w:ascii="Times New Roman" w:hAnsi="Times New Roman" w:cs="Times New Roman"/>
                <w:sz w:val="24"/>
                <w:szCs w:val="24"/>
              </w:rPr>
            </w:pPr>
            <w:r w:rsidRPr="00DA0B4C">
              <w:rPr>
                <w:rFonts w:ascii="Times New Roman" w:hAnsi="Times New Roman" w:cs="Times New Roman"/>
                <w:sz w:val="24"/>
                <w:szCs w:val="24"/>
              </w:rPr>
              <w:t>%</w:t>
            </w:r>
          </w:p>
        </w:tc>
      </w:tr>
      <w:tr w:rsidR="00E1152E" w:rsidRPr="00DA0B4C" w14:paraId="37F616C9" w14:textId="77777777" w:rsidTr="003E690B">
        <w:tc>
          <w:tcPr>
            <w:tcW w:w="1915" w:type="dxa"/>
            <w:shd w:val="clear" w:color="auto" w:fill="FEFBE7"/>
          </w:tcPr>
          <w:p w14:paraId="514B046B" w14:textId="77777777" w:rsidR="00E1152E" w:rsidRPr="00DA0B4C" w:rsidRDefault="00E1152E" w:rsidP="003E690B">
            <w:pPr>
              <w:keepNext/>
              <w:jc w:val="center"/>
              <w:rPr>
                <w:rFonts w:ascii="Times New Roman" w:hAnsi="Times New Roman" w:cs="Times New Roman"/>
                <w:sz w:val="24"/>
                <w:szCs w:val="24"/>
              </w:rPr>
            </w:pPr>
            <w:r w:rsidRPr="00DA0B4C">
              <w:rPr>
                <w:rFonts w:ascii="Times New Roman" w:hAnsi="Times New Roman" w:cs="Times New Roman"/>
                <w:sz w:val="24"/>
                <w:szCs w:val="24"/>
              </w:rPr>
              <w:t>1</w:t>
            </w:r>
          </w:p>
        </w:tc>
        <w:tc>
          <w:tcPr>
            <w:tcW w:w="1915" w:type="dxa"/>
            <w:shd w:val="clear" w:color="auto" w:fill="FEFBE7"/>
          </w:tcPr>
          <w:p w14:paraId="45F55D74" w14:textId="77777777" w:rsidR="00E1152E" w:rsidRPr="00DA0B4C" w:rsidRDefault="00E1152E" w:rsidP="003E690B">
            <w:pPr>
              <w:keepNext/>
              <w:rPr>
                <w:rFonts w:ascii="Times New Roman" w:hAnsi="Times New Roman" w:cs="Times New Roman"/>
                <w:sz w:val="24"/>
                <w:szCs w:val="24"/>
              </w:rPr>
            </w:pPr>
            <w:r w:rsidRPr="00DA0B4C">
              <w:rPr>
                <w:rFonts w:ascii="Times New Roman" w:hAnsi="Times New Roman" w:cs="Times New Roman"/>
                <w:sz w:val="24"/>
                <w:szCs w:val="24"/>
              </w:rPr>
              <w:t>Male</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447"/>
              <w:gridCol w:w="3131"/>
            </w:tblGrid>
            <w:tr w:rsidR="00E1152E" w:rsidRPr="00DA0B4C" w14:paraId="088C4F7C" w14:textId="77777777" w:rsidTr="003E690B">
              <w:tc>
                <w:tcPr>
                  <w:cnfStyle w:val="001000000000" w:firstRow="0" w:lastRow="0" w:firstColumn="1" w:lastColumn="0" w:oddVBand="0" w:evenVBand="0" w:oddHBand="0" w:evenHBand="0" w:firstRowFirstColumn="0" w:firstRowLastColumn="0" w:lastRowFirstColumn="0" w:lastRowLastColumn="0"/>
                  <w:tcW w:w="447" w:type="dxa"/>
                </w:tcPr>
                <w:p w14:paraId="710F0A26" w14:textId="77777777" w:rsidR="00E1152E" w:rsidRPr="00DA0B4C" w:rsidRDefault="00E1152E" w:rsidP="003E690B">
                  <w:pPr>
                    <w:pStyle w:val="WhiteText"/>
                    <w:rPr>
                      <w:rFonts w:ascii="Times New Roman" w:hAnsi="Times New Roman" w:cs="Times New Roman"/>
                      <w:sz w:val="24"/>
                      <w:szCs w:val="24"/>
                    </w:rPr>
                  </w:pPr>
                </w:p>
              </w:tc>
              <w:tc>
                <w:tcPr>
                  <w:tcW w:w="3131" w:type="dxa"/>
                </w:tcPr>
                <w:p w14:paraId="690539EE" w14:textId="77777777" w:rsidR="00E1152E" w:rsidRPr="00DA0B4C" w:rsidRDefault="00E1152E" w:rsidP="003E690B">
                  <w:pPr>
                    <w:pStyle w:val="Whit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09D1EA5E" w14:textId="77777777" w:rsidR="00E1152E" w:rsidRPr="00DA0B4C" w:rsidRDefault="00E1152E" w:rsidP="003E690B">
            <w:pPr>
              <w:rPr>
                <w:rFonts w:ascii="Times New Roman" w:hAnsi="Times New Roman" w:cs="Times New Roman"/>
                <w:sz w:val="24"/>
                <w:szCs w:val="24"/>
              </w:rPr>
            </w:pPr>
          </w:p>
        </w:tc>
        <w:tc>
          <w:tcPr>
            <w:tcW w:w="1915" w:type="dxa"/>
            <w:shd w:val="clear" w:color="auto" w:fill="FEFBE7"/>
          </w:tcPr>
          <w:p w14:paraId="5518D2F7" w14:textId="77777777" w:rsidR="00E1152E" w:rsidRPr="00DA0B4C" w:rsidRDefault="00E1152E" w:rsidP="003E690B">
            <w:pPr>
              <w:keepNext/>
              <w:jc w:val="center"/>
              <w:rPr>
                <w:rFonts w:ascii="Times New Roman" w:hAnsi="Times New Roman" w:cs="Times New Roman"/>
                <w:sz w:val="24"/>
                <w:szCs w:val="24"/>
              </w:rPr>
            </w:pPr>
            <w:r w:rsidRPr="00DA0B4C">
              <w:rPr>
                <w:rFonts w:ascii="Times New Roman" w:hAnsi="Times New Roman" w:cs="Times New Roman"/>
                <w:sz w:val="24"/>
                <w:szCs w:val="24"/>
              </w:rPr>
              <w:t>3</w:t>
            </w:r>
          </w:p>
        </w:tc>
        <w:tc>
          <w:tcPr>
            <w:tcW w:w="1915" w:type="dxa"/>
            <w:shd w:val="clear" w:color="auto" w:fill="FEFBE7"/>
          </w:tcPr>
          <w:p w14:paraId="34623E20" w14:textId="77777777" w:rsidR="00E1152E" w:rsidRPr="00DA0B4C" w:rsidRDefault="00E1152E" w:rsidP="003E690B">
            <w:pPr>
              <w:keepNext/>
              <w:jc w:val="center"/>
              <w:rPr>
                <w:rFonts w:ascii="Times New Roman" w:hAnsi="Times New Roman" w:cs="Times New Roman"/>
                <w:sz w:val="24"/>
                <w:szCs w:val="24"/>
              </w:rPr>
            </w:pPr>
            <w:r w:rsidRPr="00DA0B4C">
              <w:rPr>
                <w:rFonts w:ascii="Times New Roman" w:hAnsi="Times New Roman" w:cs="Times New Roman"/>
                <w:sz w:val="24"/>
                <w:szCs w:val="24"/>
              </w:rPr>
              <w:t>13%</w:t>
            </w:r>
          </w:p>
        </w:tc>
      </w:tr>
      <w:tr w:rsidR="00E1152E" w:rsidRPr="00DA0B4C" w14:paraId="739982B8" w14:textId="77777777" w:rsidTr="003E690B">
        <w:tc>
          <w:tcPr>
            <w:tcW w:w="1915" w:type="dxa"/>
          </w:tcPr>
          <w:p w14:paraId="76D4E998" w14:textId="77777777" w:rsidR="00E1152E" w:rsidRPr="00DA0B4C" w:rsidRDefault="00E1152E" w:rsidP="003E690B">
            <w:pPr>
              <w:keepNext/>
              <w:jc w:val="center"/>
              <w:rPr>
                <w:rFonts w:ascii="Times New Roman" w:hAnsi="Times New Roman" w:cs="Times New Roman"/>
                <w:sz w:val="24"/>
                <w:szCs w:val="24"/>
              </w:rPr>
            </w:pPr>
            <w:r w:rsidRPr="00DA0B4C">
              <w:rPr>
                <w:rFonts w:ascii="Times New Roman" w:hAnsi="Times New Roman" w:cs="Times New Roman"/>
                <w:sz w:val="24"/>
                <w:szCs w:val="24"/>
              </w:rPr>
              <w:t>2</w:t>
            </w:r>
          </w:p>
        </w:tc>
        <w:tc>
          <w:tcPr>
            <w:tcW w:w="1915" w:type="dxa"/>
          </w:tcPr>
          <w:p w14:paraId="61125E7C" w14:textId="77777777" w:rsidR="00E1152E" w:rsidRPr="00DA0B4C" w:rsidRDefault="00E1152E" w:rsidP="003E690B">
            <w:pPr>
              <w:keepNext/>
              <w:rPr>
                <w:rFonts w:ascii="Times New Roman" w:hAnsi="Times New Roman" w:cs="Times New Roman"/>
                <w:sz w:val="24"/>
                <w:szCs w:val="24"/>
              </w:rPr>
            </w:pPr>
            <w:r w:rsidRPr="00DA0B4C">
              <w:rPr>
                <w:rFonts w:ascii="Times New Roman" w:hAnsi="Times New Roman" w:cs="Times New Roman"/>
                <w:sz w:val="24"/>
                <w:szCs w:val="24"/>
              </w:rPr>
              <w:t>Female</w:t>
            </w:r>
          </w:p>
        </w:tc>
        <w:tc>
          <w:tcPr>
            <w:tcW w:w="3588" w:type="dxa"/>
            <w:noWrap/>
            <w:tcMar>
              <w:left w:w="0" w:type="dxa"/>
              <w:right w:w="0" w:type="dxa"/>
            </w:tcMar>
          </w:tcPr>
          <w:tbl>
            <w:tblPr>
              <w:tblStyle w:val="QBar"/>
              <w:tblW w:w="3578" w:type="auto"/>
              <w:tblLook w:val="04A0" w:firstRow="1" w:lastRow="0" w:firstColumn="1" w:lastColumn="0" w:noHBand="0" w:noVBand="1"/>
            </w:tblPr>
            <w:tblGrid>
              <w:gridCol w:w="3131"/>
              <w:gridCol w:w="447"/>
            </w:tblGrid>
            <w:tr w:rsidR="00E1152E" w:rsidRPr="00DA0B4C" w14:paraId="1615DDE3" w14:textId="77777777" w:rsidTr="003E690B">
              <w:tc>
                <w:tcPr>
                  <w:cnfStyle w:val="001000000000" w:firstRow="0" w:lastRow="0" w:firstColumn="1" w:lastColumn="0" w:oddVBand="0" w:evenVBand="0" w:oddHBand="0" w:evenHBand="0" w:firstRowFirstColumn="0" w:firstRowLastColumn="0" w:lastRowFirstColumn="0" w:lastRowLastColumn="0"/>
                  <w:tcW w:w="3131" w:type="dxa"/>
                </w:tcPr>
                <w:p w14:paraId="18BF950A" w14:textId="77777777" w:rsidR="00E1152E" w:rsidRPr="00DA0B4C" w:rsidRDefault="00E1152E" w:rsidP="003E690B">
                  <w:pPr>
                    <w:pStyle w:val="WhiteText"/>
                    <w:rPr>
                      <w:rFonts w:ascii="Times New Roman" w:hAnsi="Times New Roman" w:cs="Times New Roman"/>
                      <w:sz w:val="24"/>
                      <w:szCs w:val="24"/>
                    </w:rPr>
                  </w:pPr>
                </w:p>
              </w:tc>
              <w:tc>
                <w:tcPr>
                  <w:tcW w:w="447" w:type="dxa"/>
                </w:tcPr>
                <w:p w14:paraId="08C559E2" w14:textId="77777777" w:rsidR="00E1152E" w:rsidRPr="00DA0B4C" w:rsidRDefault="00E1152E" w:rsidP="003E690B">
                  <w:pPr>
                    <w:pStyle w:val="Whit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5FEE1C70" w14:textId="77777777" w:rsidR="00E1152E" w:rsidRPr="00DA0B4C" w:rsidRDefault="00E1152E" w:rsidP="003E690B">
            <w:pPr>
              <w:rPr>
                <w:rFonts w:ascii="Times New Roman" w:hAnsi="Times New Roman" w:cs="Times New Roman"/>
                <w:sz w:val="24"/>
                <w:szCs w:val="24"/>
              </w:rPr>
            </w:pPr>
          </w:p>
        </w:tc>
        <w:tc>
          <w:tcPr>
            <w:tcW w:w="1915" w:type="dxa"/>
          </w:tcPr>
          <w:p w14:paraId="4CC5DFC2" w14:textId="77777777" w:rsidR="00E1152E" w:rsidRPr="00DA0B4C" w:rsidRDefault="00E1152E" w:rsidP="003E690B">
            <w:pPr>
              <w:keepNext/>
              <w:jc w:val="center"/>
              <w:rPr>
                <w:rFonts w:ascii="Times New Roman" w:hAnsi="Times New Roman" w:cs="Times New Roman"/>
                <w:sz w:val="24"/>
                <w:szCs w:val="24"/>
              </w:rPr>
            </w:pPr>
            <w:r w:rsidRPr="00DA0B4C">
              <w:rPr>
                <w:rFonts w:ascii="Times New Roman" w:hAnsi="Times New Roman" w:cs="Times New Roman"/>
                <w:sz w:val="24"/>
                <w:szCs w:val="24"/>
              </w:rPr>
              <w:t>21</w:t>
            </w:r>
          </w:p>
        </w:tc>
        <w:tc>
          <w:tcPr>
            <w:tcW w:w="1915" w:type="dxa"/>
          </w:tcPr>
          <w:p w14:paraId="5E2604F8" w14:textId="77777777" w:rsidR="00E1152E" w:rsidRPr="00DA0B4C" w:rsidRDefault="00E1152E" w:rsidP="003E690B">
            <w:pPr>
              <w:keepNext/>
              <w:jc w:val="center"/>
              <w:rPr>
                <w:rFonts w:ascii="Times New Roman" w:hAnsi="Times New Roman" w:cs="Times New Roman"/>
                <w:sz w:val="24"/>
                <w:szCs w:val="24"/>
              </w:rPr>
            </w:pPr>
            <w:r w:rsidRPr="00DA0B4C">
              <w:rPr>
                <w:rFonts w:ascii="Times New Roman" w:hAnsi="Times New Roman" w:cs="Times New Roman"/>
                <w:sz w:val="24"/>
                <w:szCs w:val="24"/>
              </w:rPr>
              <w:t>88%</w:t>
            </w:r>
          </w:p>
        </w:tc>
      </w:tr>
      <w:tr w:rsidR="00E1152E" w:rsidRPr="00DA0B4C" w14:paraId="335AB391" w14:textId="77777777" w:rsidTr="003E690B">
        <w:tc>
          <w:tcPr>
            <w:tcW w:w="1915" w:type="dxa"/>
            <w:tcBorders>
              <w:top w:val="single" w:sz="4" w:space="0" w:color="969696"/>
            </w:tcBorders>
            <w:shd w:val="clear" w:color="auto" w:fill="FEFBE7"/>
          </w:tcPr>
          <w:p w14:paraId="6338CADF" w14:textId="77777777" w:rsidR="00E1152E" w:rsidRPr="00DA0B4C" w:rsidRDefault="00E1152E" w:rsidP="003E690B">
            <w:pPr>
              <w:keepNext/>
              <w:jc w:val="center"/>
              <w:rPr>
                <w:rFonts w:ascii="Times New Roman" w:hAnsi="Times New Roman" w:cs="Times New Roman"/>
                <w:sz w:val="24"/>
                <w:szCs w:val="24"/>
              </w:rPr>
            </w:pPr>
          </w:p>
        </w:tc>
        <w:tc>
          <w:tcPr>
            <w:tcW w:w="1915" w:type="dxa"/>
            <w:tcBorders>
              <w:top w:val="single" w:sz="4" w:space="0" w:color="969696"/>
            </w:tcBorders>
            <w:shd w:val="clear" w:color="auto" w:fill="FEFBE7"/>
          </w:tcPr>
          <w:p w14:paraId="14CBBAEF" w14:textId="77777777" w:rsidR="00E1152E" w:rsidRPr="00DA0B4C" w:rsidRDefault="00E1152E" w:rsidP="003E690B">
            <w:pPr>
              <w:keepNext/>
              <w:rPr>
                <w:rFonts w:ascii="Times New Roman" w:hAnsi="Times New Roman" w:cs="Times New Roman"/>
                <w:sz w:val="24"/>
                <w:szCs w:val="24"/>
              </w:rPr>
            </w:pPr>
            <w:r w:rsidRPr="00DA0B4C">
              <w:rPr>
                <w:rFonts w:ascii="Times New Roman" w:hAnsi="Times New Roman" w:cs="Times New Roman"/>
                <w:sz w:val="24"/>
                <w:szCs w:val="24"/>
              </w:rPr>
              <w:t>Total</w:t>
            </w:r>
          </w:p>
        </w:tc>
        <w:tc>
          <w:tcPr>
            <w:tcW w:w="3588" w:type="dxa"/>
            <w:tcBorders>
              <w:top w:val="single" w:sz="4" w:space="0" w:color="969696"/>
            </w:tcBorders>
            <w:shd w:val="clear" w:color="auto" w:fill="FEFBE7"/>
            <w:noWrap/>
            <w:tcMar>
              <w:left w:w="0" w:type="dxa"/>
              <w:right w:w="0" w:type="dxa"/>
            </w:tcMar>
          </w:tcPr>
          <w:p w14:paraId="66CF2835" w14:textId="77777777" w:rsidR="00E1152E" w:rsidRPr="00DA0B4C" w:rsidRDefault="00E1152E" w:rsidP="003E690B">
            <w:pPr>
              <w:pStyle w:val="WhiteText"/>
              <w:keepNext/>
              <w:rPr>
                <w:rFonts w:ascii="Times New Roman" w:hAnsi="Times New Roman" w:cs="Times New Roman"/>
                <w:sz w:val="24"/>
                <w:szCs w:val="24"/>
              </w:rPr>
            </w:pPr>
          </w:p>
        </w:tc>
        <w:tc>
          <w:tcPr>
            <w:tcW w:w="1915" w:type="dxa"/>
            <w:tcBorders>
              <w:top w:val="single" w:sz="4" w:space="0" w:color="969696"/>
            </w:tcBorders>
            <w:shd w:val="clear" w:color="auto" w:fill="FEFBE7"/>
          </w:tcPr>
          <w:p w14:paraId="34465ABD" w14:textId="77777777" w:rsidR="00E1152E" w:rsidRPr="00DA0B4C" w:rsidRDefault="00E1152E" w:rsidP="003E690B">
            <w:pPr>
              <w:keepNext/>
              <w:jc w:val="center"/>
              <w:rPr>
                <w:rFonts w:ascii="Times New Roman" w:hAnsi="Times New Roman" w:cs="Times New Roman"/>
                <w:sz w:val="24"/>
                <w:szCs w:val="24"/>
              </w:rPr>
            </w:pPr>
            <w:r w:rsidRPr="00DA0B4C">
              <w:rPr>
                <w:rFonts w:ascii="Times New Roman" w:hAnsi="Times New Roman" w:cs="Times New Roman"/>
                <w:sz w:val="24"/>
                <w:szCs w:val="24"/>
              </w:rPr>
              <w:t>24</w:t>
            </w:r>
          </w:p>
        </w:tc>
        <w:tc>
          <w:tcPr>
            <w:tcW w:w="1915" w:type="dxa"/>
            <w:tcBorders>
              <w:top w:val="single" w:sz="4" w:space="0" w:color="969696"/>
            </w:tcBorders>
            <w:shd w:val="clear" w:color="auto" w:fill="FEFBE7"/>
          </w:tcPr>
          <w:p w14:paraId="0A13C434" w14:textId="77777777" w:rsidR="00E1152E" w:rsidRPr="00DA0B4C" w:rsidRDefault="00E1152E" w:rsidP="003E690B">
            <w:pPr>
              <w:keepNext/>
              <w:jc w:val="center"/>
              <w:rPr>
                <w:rFonts w:ascii="Times New Roman" w:hAnsi="Times New Roman" w:cs="Times New Roman"/>
                <w:sz w:val="24"/>
                <w:szCs w:val="24"/>
              </w:rPr>
            </w:pPr>
            <w:r w:rsidRPr="00DA0B4C">
              <w:rPr>
                <w:rFonts w:ascii="Times New Roman" w:hAnsi="Times New Roman" w:cs="Times New Roman"/>
                <w:sz w:val="24"/>
                <w:szCs w:val="24"/>
              </w:rPr>
              <w:t>100%</w:t>
            </w:r>
          </w:p>
        </w:tc>
      </w:tr>
    </w:tbl>
    <w:p w14:paraId="39A78FC0" w14:textId="77777777" w:rsidR="00E1152E" w:rsidRPr="00DA0B4C" w:rsidRDefault="00E1152E" w:rsidP="00E1152E">
      <w:pPr>
        <w:rPr>
          <w:rFonts w:ascii="Times New Roman" w:hAnsi="Times New Roman" w:cs="Times New Roman"/>
          <w:b/>
        </w:rPr>
      </w:pPr>
    </w:p>
    <w:p w14:paraId="6C429CED" w14:textId="77777777" w:rsidR="00E1152E" w:rsidRPr="00DA0B4C" w:rsidRDefault="00E1152E" w:rsidP="00E1152E">
      <w:pPr>
        <w:pStyle w:val="QLabel"/>
        <w:keepNext/>
        <w:rPr>
          <w:rFonts w:ascii="Times New Roman" w:hAnsi="Times New Roman" w:cs="Times New Roman"/>
          <w:sz w:val="24"/>
          <w:szCs w:val="24"/>
        </w:rPr>
      </w:pPr>
      <w:r w:rsidRPr="00DA0B4C">
        <w:rPr>
          <w:rFonts w:ascii="Times New Roman" w:hAnsi="Times New Roman" w:cs="Times New Roman"/>
          <w:sz w:val="24"/>
          <w:szCs w:val="24"/>
        </w:rPr>
        <w:t>Table 2.           Type of sex education received</w:t>
      </w:r>
    </w:p>
    <w:tbl>
      <w:tblPr>
        <w:tblStyle w:val="QTable"/>
        <w:tblW w:w="0" w:type="auto"/>
        <w:tblLook w:val="04A0" w:firstRow="1" w:lastRow="0" w:firstColumn="1" w:lastColumn="0" w:noHBand="0" w:noVBand="1"/>
      </w:tblPr>
      <w:tblGrid>
        <w:gridCol w:w="1565"/>
        <w:gridCol w:w="1866"/>
        <w:gridCol w:w="2788"/>
        <w:gridCol w:w="1738"/>
        <w:gridCol w:w="1633"/>
      </w:tblGrid>
      <w:tr w:rsidR="00E1152E" w:rsidRPr="00DA0B4C" w14:paraId="312933E8" w14:textId="77777777" w:rsidTr="003E690B">
        <w:tc>
          <w:tcPr>
            <w:tcW w:w="1565" w:type="dxa"/>
            <w:shd w:val="clear" w:color="auto" w:fill="58595B"/>
          </w:tcPr>
          <w:p w14:paraId="528B2AAE" w14:textId="77777777" w:rsidR="00E1152E" w:rsidRPr="00DA0B4C" w:rsidRDefault="00E1152E" w:rsidP="003E690B">
            <w:pPr>
              <w:pStyle w:val="WhiteText"/>
              <w:keepNext/>
              <w:jc w:val="center"/>
              <w:rPr>
                <w:rFonts w:ascii="Times New Roman" w:hAnsi="Times New Roman" w:cs="Times New Roman"/>
                <w:sz w:val="24"/>
                <w:szCs w:val="24"/>
              </w:rPr>
            </w:pPr>
            <w:r w:rsidRPr="00DA0B4C">
              <w:rPr>
                <w:rFonts w:ascii="Times New Roman" w:hAnsi="Times New Roman" w:cs="Times New Roman"/>
                <w:sz w:val="24"/>
                <w:szCs w:val="24"/>
              </w:rPr>
              <w:t>#</w:t>
            </w:r>
          </w:p>
        </w:tc>
        <w:tc>
          <w:tcPr>
            <w:tcW w:w="1866" w:type="dxa"/>
            <w:shd w:val="clear" w:color="auto" w:fill="58595B"/>
          </w:tcPr>
          <w:p w14:paraId="3FF13558" w14:textId="77777777" w:rsidR="00E1152E" w:rsidRPr="00DA0B4C" w:rsidRDefault="00E1152E" w:rsidP="003E690B">
            <w:pPr>
              <w:pStyle w:val="WhiteText"/>
              <w:keepNext/>
              <w:rPr>
                <w:rFonts w:ascii="Times New Roman" w:hAnsi="Times New Roman" w:cs="Times New Roman"/>
                <w:sz w:val="24"/>
                <w:szCs w:val="24"/>
              </w:rPr>
            </w:pPr>
            <w:r w:rsidRPr="00DA0B4C">
              <w:rPr>
                <w:rFonts w:ascii="Times New Roman" w:hAnsi="Times New Roman" w:cs="Times New Roman"/>
                <w:sz w:val="24"/>
                <w:szCs w:val="24"/>
              </w:rPr>
              <w:t>Answer</w:t>
            </w:r>
          </w:p>
        </w:tc>
        <w:tc>
          <w:tcPr>
            <w:tcW w:w="27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2772"/>
            </w:tblGrid>
            <w:tr w:rsidR="00E1152E" w:rsidRPr="00DA0B4C" w14:paraId="7B669FE2" w14:textId="77777777" w:rsidTr="003E690B">
              <w:tc>
                <w:tcPr>
                  <w:cnfStyle w:val="001000000000" w:firstRow="0" w:lastRow="0" w:firstColumn="1" w:lastColumn="0" w:oddVBand="0" w:evenVBand="0" w:oddHBand="0" w:evenHBand="0" w:firstRowFirstColumn="0" w:firstRowLastColumn="0" w:lastRowFirstColumn="0" w:lastRowLastColumn="0"/>
                  <w:tcW w:w="0" w:type="dxa"/>
                </w:tcPr>
                <w:p w14:paraId="23984C88" w14:textId="77777777" w:rsidR="00E1152E" w:rsidRPr="00DA0B4C" w:rsidRDefault="00E1152E" w:rsidP="003E690B">
                  <w:pPr>
                    <w:pStyle w:val="WhiteText"/>
                    <w:rPr>
                      <w:rFonts w:ascii="Times New Roman" w:hAnsi="Times New Roman" w:cs="Times New Roman"/>
                      <w:sz w:val="24"/>
                      <w:szCs w:val="24"/>
                    </w:rPr>
                  </w:pPr>
                </w:p>
              </w:tc>
              <w:tc>
                <w:tcPr>
                  <w:tcW w:w="3578" w:type="dxa"/>
                </w:tcPr>
                <w:p w14:paraId="24BCD5E6" w14:textId="77777777" w:rsidR="00E1152E" w:rsidRPr="00DA0B4C" w:rsidRDefault="00E1152E" w:rsidP="003E690B">
                  <w:pPr>
                    <w:pStyle w:val="Whit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2B109E4F" w14:textId="77777777" w:rsidR="00E1152E" w:rsidRPr="00DA0B4C" w:rsidRDefault="00E1152E" w:rsidP="003E690B">
            <w:pPr>
              <w:rPr>
                <w:rFonts w:ascii="Times New Roman" w:hAnsi="Times New Roman" w:cs="Times New Roman"/>
                <w:sz w:val="24"/>
                <w:szCs w:val="24"/>
              </w:rPr>
            </w:pPr>
          </w:p>
        </w:tc>
        <w:tc>
          <w:tcPr>
            <w:tcW w:w="1738" w:type="dxa"/>
            <w:shd w:val="clear" w:color="auto" w:fill="58595B"/>
          </w:tcPr>
          <w:p w14:paraId="37960442" w14:textId="77777777" w:rsidR="00E1152E" w:rsidRPr="00DA0B4C" w:rsidRDefault="00E1152E" w:rsidP="003E690B">
            <w:pPr>
              <w:pStyle w:val="WhiteText"/>
              <w:keepNext/>
              <w:jc w:val="center"/>
              <w:rPr>
                <w:rFonts w:ascii="Times New Roman" w:hAnsi="Times New Roman" w:cs="Times New Roman"/>
                <w:sz w:val="24"/>
                <w:szCs w:val="24"/>
              </w:rPr>
            </w:pPr>
            <w:r w:rsidRPr="00DA0B4C">
              <w:rPr>
                <w:rFonts w:ascii="Times New Roman" w:hAnsi="Times New Roman" w:cs="Times New Roman"/>
                <w:sz w:val="24"/>
                <w:szCs w:val="24"/>
              </w:rPr>
              <w:t>Response</w:t>
            </w:r>
          </w:p>
        </w:tc>
        <w:tc>
          <w:tcPr>
            <w:tcW w:w="1633" w:type="dxa"/>
            <w:shd w:val="clear" w:color="auto" w:fill="58595B"/>
          </w:tcPr>
          <w:p w14:paraId="112E1D5D" w14:textId="77777777" w:rsidR="00E1152E" w:rsidRPr="00DA0B4C" w:rsidRDefault="00E1152E" w:rsidP="003E690B">
            <w:pPr>
              <w:pStyle w:val="WhiteText"/>
              <w:keepNext/>
              <w:jc w:val="center"/>
              <w:rPr>
                <w:rFonts w:ascii="Times New Roman" w:hAnsi="Times New Roman" w:cs="Times New Roman"/>
                <w:sz w:val="24"/>
                <w:szCs w:val="24"/>
              </w:rPr>
            </w:pPr>
            <w:r w:rsidRPr="00DA0B4C">
              <w:rPr>
                <w:rFonts w:ascii="Times New Roman" w:hAnsi="Times New Roman" w:cs="Times New Roman"/>
                <w:sz w:val="24"/>
                <w:szCs w:val="24"/>
              </w:rPr>
              <w:t>%</w:t>
            </w:r>
          </w:p>
        </w:tc>
      </w:tr>
      <w:tr w:rsidR="00E1152E" w:rsidRPr="00DA0B4C" w14:paraId="6F3531E1" w14:textId="77777777" w:rsidTr="003E690B">
        <w:tc>
          <w:tcPr>
            <w:tcW w:w="1565" w:type="dxa"/>
            <w:shd w:val="clear" w:color="auto" w:fill="FEFBE7"/>
          </w:tcPr>
          <w:p w14:paraId="14B90AD3" w14:textId="77777777" w:rsidR="00E1152E" w:rsidRPr="00DA0B4C" w:rsidRDefault="00E1152E" w:rsidP="003E690B">
            <w:pPr>
              <w:keepNext/>
              <w:jc w:val="center"/>
              <w:rPr>
                <w:rFonts w:ascii="Times New Roman" w:hAnsi="Times New Roman" w:cs="Times New Roman"/>
                <w:sz w:val="24"/>
                <w:szCs w:val="24"/>
              </w:rPr>
            </w:pPr>
            <w:r w:rsidRPr="00DA0B4C">
              <w:rPr>
                <w:rFonts w:ascii="Times New Roman" w:hAnsi="Times New Roman" w:cs="Times New Roman"/>
                <w:sz w:val="24"/>
                <w:szCs w:val="24"/>
              </w:rPr>
              <w:t>1</w:t>
            </w:r>
          </w:p>
        </w:tc>
        <w:tc>
          <w:tcPr>
            <w:tcW w:w="1866" w:type="dxa"/>
            <w:shd w:val="clear" w:color="auto" w:fill="FEFBE7"/>
          </w:tcPr>
          <w:p w14:paraId="19E0F554" w14:textId="77777777" w:rsidR="00E1152E" w:rsidRPr="00DA0B4C" w:rsidRDefault="00E1152E" w:rsidP="003E690B">
            <w:pPr>
              <w:keepNext/>
              <w:rPr>
                <w:rFonts w:ascii="Times New Roman" w:hAnsi="Times New Roman" w:cs="Times New Roman"/>
                <w:sz w:val="24"/>
                <w:szCs w:val="24"/>
              </w:rPr>
            </w:pPr>
            <w:r w:rsidRPr="00DA0B4C">
              <w:rPr>
                <w:rFonts w:ascii="Times New Roman" w:hAnsi="Times New Roman" w:cs="Times New Roman"/>
                <w:sz w:val="24"/>
                <w:szCs w:val="24"/>
              </w:rPr>
              <w:t>Comprehensive (detailed information about STIs and contraception)</w:t>
            </w:r>
          </w:p>
        </w:tc>
        <w:tc>
          <w:tcPr>
            <w:tcW w:w="27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851"/>
              <w:gridCol w:w="927"/>
            </w:tblGrid>
            <w:tr w:rsidR="00E1152E" w:rsidRPr="00DA0B4C" w14:paraId="0E43CB7E" w14:textId="77777777" w:rsidTr="003E690B">
              <w:tc>
                <w:tcPr>
                  <w:cnfStyle w:val="001000000000" w:firstRow="0" w:lastRow="0" w:firstColumn="1" w:lastColumn="0" w:oddVBand="0" w:evenVBand="0" w:oddHBand="0" w:evenHBand="0" w:firstRowFirstColumn="0" w:firstRowLastColumn="0" w:lastRowFirstColumn="0" w:lastRowLastColumn="0"/>
                  <w:tcW w:w="2385" w:type="dxa"/>
                </w:tcPr>
                <w:p w14:paraId="66306597" w14:textId="77777777" w:rsidR="00E1152E" w:rsidRPr="00DA0B4C" w:rsidRDefault="00E1152E" w:rsidP="003E690B">
                  <w:pPr>
                    <w:pStyle w:val="WhiteText"/>
                    <w:rPr>
                      <w:rFonts w:ascii="Times New Roman" w:hAnsi="Times New Roman" w:cs="Times New Roman"/>
                      <w:sz w:val="24"/>
                      <w:szCs w:val="24"/>
                    </w:rPr>
                  </w:pPr>
                </w:p>
              </w:tc>
              <w:tc>
                <w:tcPr>
                  <w:tcW w:w="1193" w:type="dxa"/>
                </w:tcPr>
                <w:p w14:paraId="69B63608" w14:textId="77777777" w:rsidR="00E1152E" w:rsidRPr="00DA0B4C" w:rsidRDefault="00E1152E" w:rsidP="003E690B">
                  <w:pPr>
                    <w:pStyle w:val="Whit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59E25A8B" w14:textId="77777777" w:rsidR="00E1152E" w:rsidRPr="00DA0B4C" w:rsidRDefault="00E1152E" w:rsidP="003E690B">
            <w:pPr>
              <w:rPr>
                <w:rFonts w:ascii="Times New Roman" w:hAnsi="Times New Roman" w:cs="Times New Roman"/>
                <w:sz w:val="24"/>
                <w:szCs w:val="24"/>
              </w:rPr>
            </w:pPr>
          </w:p>
        </w:tc>
        <w:tc>
          <w:tcPr>
            <w:tcW w:w="1738" w:type="dxa"/>
            <w:shd w:val="clear" w:color="auto" w:fill="FEFBE7"/>
          </w:tcPr>
          <w:p w14:paraId="5BB8620F" w14:textId="77777777" w:rsidR="00E1152E" w:rsidRPr="00DA0B4C" w:rsidRDefault="00E1152E" w:rsidP="003E690B">
            <w:pPr>
              <w:keepNext/>
              <w:jc w:val="center"/>
              <w:rPr>
                <w:rFonts w:ascii="Times New Roman" w:hAnsi="Times New Roman" w:cs="Times New Roman"/>
                <w:sz w:val="24"/>
                <w:szCs w:val="24"/>
              </w:rPr>
            </w:pPr>
            <w:r w:rsidRPr="00DA0B4C">
              <w:rPr>
                <w:rFonts w:ascii="Times New Roman" w:hAnsi="Times New Roman" w:cs="Times New Roman"/>
                <w:sz w:val="24"/>
                <w:szCs w:val="24"/>
              </w:rPr>
              <w:t>16</w:t>
            </w:r>
          </w:p>
        </w:tc>
        <w:tc>
          <w:tcPr>
            <w:tcW w:w="1633" w:type="dxa"/>
            <w:shd w:val="clear" w:color="auto" w:fill="FEFBE7"/>
          </w:tcPr>
          <w:p w14:paraId="4B96B1F0" w14:textId="77777777" w:rsidR="00E1152E" w:rsidRPr="00DA0B4C" w:rsidRDefault="00E1152E" w:rsidP="003E690B">
            <w:pPr>
              <w:keepNext/>
              <w:jc w:val="center"/>
              <w:rPr>
                <w:rFonts w:ascii="Times New Roman" w:hAnsi="Times New Roman" w:cs="Times New Roman"/>
                <w:sz w:val="24"/>
                <w:szCs w:val="24"/>
              </w:rPr>
            </w:pPr>
            <w:r w:rsidRPr="00DA0B4C">
              <w:rPr>
                <w:rFonts w:ascii="Times New Roman" w:hAnsi="Times New Roman" w:cs="Times New Roman"/>
                <w:sz w:val="24"/>
                <w:szCs w:val="24"/>
              </w:rPr>
              <w:t>67%</w:t>
            </w:r>
          </w:p>
        </w:tc>
      </w:tr>
      <w:tr w:rsidR="00E1152E" w:rsidRPr="00DA0B4C" w14:paraId="2A020789" w14:textId="77777777" w:rsidTr="003E690B">
        <w:tc>
          <w:tcPr>
            <w:tcW w:w="1565" w:type="dxa"/>
          </w:tcPr>
          <w:p w14:paraId="66C781F1" w14:textId="77777777" w:rsidR="00E1152E" w:rsidRPr="00DA0B4C" w:rsidRDefault="00E1152E" w:rsidP="003E690B">
            <w:pPr>
              <w:keepNext/>
              <w:jc w:val="center"/>
              <w:rPr>
                <w:rFonts w:ascii="Times New Roman" w:hAnsi="Times New Roman" w:cs="Times New Roman"/>
                <w:sz w:val="24"/>
                <w:szCs w:val="24"/>
              </w:rPr>
            </w:pPr>
            <w:r w:rsidRPr="00DA0B4C">
              <w:rPr>
                <w:rFonts w:ascii="Times New Roman" w:hAnsi="Times New Roman" w:cs="Times New Roman"/>
                <w:sz w:val="24"/>
                <w:szCs w:val="24"/>
              </w:rPr>
              <w:t>2</w:t>
            </w:r>
          </w:p>
        </w:tc>
        <w:tc>
          <w:tcPr>
            <w:tcW w:w="1866" w:type="dxa"/>
          </w:tcPr>
          <w:p w14:paraId="0ED0E879" w14:textId="77777777" w:rsidR="00E1152E" w:rsidRPr="00DA0B4C" w:rsidRDefault="00E1152E" w:rsidP="003E690B">
            <w:pPr>
              <w:keepNext/>
              <w:rPr>
                <w:rFonts w:ascii="Times New Roman" w:hAnsi="Times New Roman" w:cs="Times New Roman"/>
                <w:sz w:val="24"/>
                <w:szCs w:val="24"/>
              </w:rPr>
            </w:pPr>
            <w:r w:rsidRPr="00DA0B4C">
              <w:rPr>
                <w:rFonts w:ascii="Times New Roman" w:hAnsi="Times New Roman" w:cs="Times New Roman"/>
                <w:sz w:val="24"/>
                <w:szCs w:val="24"/>
              </w:rPr>
              <w:t>Abstinence (education on values and refusal skills)</w:t>
            </w:r>
          </w:p>
        </w:tc>
        <w:tc>
          <w:tcPr>
            <w:tcW w:w="2788" w:type="dxa"/>
            <w:noWrap/>
            <w:tcMar>
              <w:left w:w="0" w:type="dxa"/>
              <w:right w:w="0" w:type="dxa"/>
            </w:tcMar>
          </w:tcPr>
          <w:tbl>
            <w:tblPr>
              <w:tblStyle w:val="QBar"/>
              <w:tblW w:w="3578" w:type="auto"/>
              <w:tblLook w:val="04A0" w:firstRow="1" w:lastRow="0" w:firstColumn="1" w:lastColumn="0" w:noHBand="0" w:noVBand="1"/>
            </w:tblPr>
            <w:tblGrid>
              <w:gridCol w:w="695"/>
              <w:gridCol w:w="2083"/>
            </w:tblGrid>
            <w:tr w:rsidR="00E1152E" w:rsidRPr="00DA0B4C" w14:paraId="787F77F7" w14:textId="77777777" w:rsidTr="003E690B">
              <w:tc>
                <w:tcPr>
                  <w:cnfStyle w:val="001000000000" w:firstRow="0" w:lastRow="0" w:firstColumn="1" w:lastColumn="0" w:oddVBand="0" w:evenVBand="0" w:oddHBand="0" w:evenHBand="0" w:firstRowFirstColumn="0" w:firstRowLastColumn="0" w:lastRowFirstColumn="0" w:lastRowLastColumn="0"/>
                  <w:tcW w:w="895" w:type="dxa"/>
                </w:tcPr>
                <w:p w14:paraId="7F732F56" w14:textId="77777777" w:rsidR="00E1152E" w:rsidRPr="00DA0B4C" w:rsidRDefault="00E1152E" w:rsidP="003E690B">
                  <w:pPr>
                    <w:pStyle w:val="WhiteText"/>
                    <w:rPr>
                      <w:rFonts w:ascii="Times New Roman" w:hAnsi="Times New Roman" w:cs="Times New Roman"/>
                      <w:sz w:val="24"/>
                      <w:szCs w:val="24"/>
                    </w:rPr>
                  </w:pPr>
                </w:p>
              </w:tc>
              <w:tc>
                <w:tcPr>
                  <w:tcW w:w="2684" w:type="dxa"/>
                </w:tcPr>
                <w:p w14:paraId="00EBFE17" w14:textId="77777777" w:rsidR="00E1152E" w:rsidRPr="00DA0B4C" w:rsidRDefault="00E1152E" w:rsidP="003E690B">
                  <w:pPr>
                    <w:pStyle w:val="Whit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4D2A471A" w14:textId="77777777" w:rsidR="00E1152E" w:rsidRPr="00DA0B4C" w:rsidRDefault="00E1152E" w:rsidP="003E690B">
            <w:pPr>
              <w:rPr>
                <w:rFonts w:ascii="Times New Roman" w:hAnsi="Times New Roman" w:cs="Times New Roman"/>
                <w:sz w:val="24"/>
                <w:szCs w:val="24"/>
              </w:rPr>
            </w:pPr>
          </w:p>
        </w:tc>
        <w:tc>
          <w:tcPr>
            <w:tcW w:w="1738" w:type="dxa"/>
          </w:tcPr>
          <w:p w14:paraId="69F685F0" w14:textId="77777777" w:rsidR="00E1152E" w:rsidRPr="00DA0B4C" w:rsidRDefault="00E1152E" w:rsidP="003E690B">
            <w:pPr>
              <w:keepNext/>
              <w:jc w:val="center"/>
              <w:rPr>
                <w:rFonts w:ascii="Times New Roman" w:hAnsi="Times New Roman" w:cs="Times New Roman"/>
                <w:sz w:val="24"/>
                <w:szCs w:val="24"/>
              </w:rPr>
            </w:pPr>
            <w:r w:rsidRPr="00DA0B4C">
              <w:rPr>
                <w:rFonts w:ascii="Times New Roman" w:hAnsi="Times New Roman" w:cs="Times New Roman"/>
                <w:sz w:val="24"/>
                <w:szCs w:val="24"/>
              </w:rPr>
              <w:t>6</w:t>
            </w:r>
          </w:p>
        </w:tc>
        <w:tc>
          <w:tcPr>
            <w:tcW w:w="1633" w:type="dxa"/>
          </w:tcPr>
          <w:p w14:paraId="317D2BB2" w14:textId="77777777" w:rsidR="00E1152E" w:rsidRPr="00DA0B4C" w:rsidRDefault="00E1152E" w:rsidP="003E690B">
            <w:pPr>
              <w:keepNext/>
              <w:jc w:val="center"/>
              <w:rPr>
                <w:rFonts w:ascii="Times New Roman" w:hAnsi="Times New Roman" w:cs="Times New Roman"/>
                <w:sz w:val="24"/>
                <w:szCs w:val="24"/>
              </w:rPr>
            </w:pPr>
            <w:r w:rsidRPr="00DA0B4C">
              <w:rPr>
                <w:rFonts w:ascii="Times New Roman" w:hAnsi="Times New Roman" w:cs="Times New Roman"/>
                <w:sz w:val="24"/>
                <w:szCs w:val="24"/>
              </w:rPr>
              <w:t>25%</w:t>
            </w:r>
          </w:p>
        </w:tc>
      </w:tr>
      <w:tr w:rsidR="00E1152E" w:rsidRPr="00DA0B4C" w14:paraId="5B2CA8AA" w14:textId="77777777" w:rsidTr="003E690B">
        <w:tc>
          <w:tcPr>
            <w:tcW w:w="1565" w:type="dxa"/>
            <w:shd w:val="clear" w:color="auto" w:fill="FEFBE7"/>
          </w:tcPr>
          <w:p w14:paraId="2AE7CB44" w14:textId="77777777" w:rsidR="00E1152E" w:rsidRPr="00DA0B4C" w:rsidRDefault="00E1152E" w:rsidP="003E690B">
            <w:pPr>
              <w:keepNext/>
              <w:jc w:val="center"/>
              <w:rPr>
                <w:rFonts w:ascii="Times New Roman" w:hAnsi="Times New Roman" w:cs="Times New Roman"/>
                <w:sz w:val="24"/>
                <w:szCs w:val="24"/>
              </w:rPr>
            </w:pPr>
            <w:r w:rsidRPr="00DA0B4C">
              <w:rPr>
                <w:rFonts w:ascii="Times New Roman" w:hAnsi="Times New Roman" w:cs="Times New Roman"/>
                <w:sz w:val="24"/>
                <w:szCs w:val="24"/>
              </w:rPr>
              <w:t>3</w:t>
            </w:r>
          </w:p>
        </w:tc>
        <w:tc>
          <w:tcPr>
            <w:tcW w:w="1866" w:type="dxa"/>
            <w:shd w:val="clear" w:color="auto" w:fill="FEFBE7"/>
          </w:tcPr>
          <w:p w14:paraId="196DC7E5" w14:textId="77777777" w:rsidR="00E1152E" w:rsidRPr="00DA0B4C" w:rsidRDefault="00E1152E" w:rsidP="003E690B">
            <w:pPr>
              <w:keepNext/>
              <w:rPr>
                <w:rFonts w:ascii="Times New Roman" w:hAnsi="Times New Roman" w:cs="Times New Roman"/>
                <w:sz w:val="24"/>
                <w:szCs w:val="24"/>
              </w:rPr>
            </w:pPr>
            <w:r w:rsidRPr="00DA0B4C">
              <w:rPr>
                <w:rFonts w:ascii="Times New Roman" w:hAnsi="Times New Roman" w:cs="Times New Roman"/>
                <w:sz w:val="24"/>
                <w:szCs w:val="24"/>
              </w:rPr>
              <w:t>Talk with parents</w:t>
            </w:r>
          </w:p>
        </w:tc>
        <w:tc>
          <w:tcPr>
            <w:tcW w:w="27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811"/>
              <w:gridCol w:w="1967"/>
            </w:tblGrid>
            <w:tr w:rsidR="00E1152E" w:rsidRPr="00DA0B4C" w14:paraId="73C8DEDA" w14:textId="77777777" w:rsidTr="003E690B">
              <w:tc>
                <w:tcPr>
                  <w:cnfStyle w:val="001000000000" w:firstRow="0" w:lastRow="0" w:firstColumn="1" w:lastColumn="0" w:oddVBand="0" w:evenVBand="0" w:oddHBand="0" w:evenHBand="0" w:firstRowFirstColumn="0" w:firstRowLastColumn="0" w:lastRowFirstColumn="0" w:lastRowLastColumn="0"/>
                  <w:tcW w:w="1044" w:type="dxa"/>
                </w:tcPr>
                <w:p w14:paraId="239A6E04" w14:textId="77777777" w:rsidR="00E1152E" w:rsidRPr="00DA0B4C" w:rsidRDefault="00E1152E" w:rsidP="003E690B">
                  <w:pPr>
                    <w:pStyle w:val="WhiteText"/>
                    <w:rPr>
                      <w:rFonts w:ascii="Times New Roman" w:hAnsi="Times New Roman" w:cs="Times New Roman"/>
                      <w:sz w:val="24"/>
                      <w:szCs w:val="24"/>
                    </w:rPr>
                  </w:pPr>
                </w:p>
              </w:tc>
              <w:tc>
                <w:tcPr>
                  <w:tcW w:w="2534" w:type="dxa"/>
                </w:tcPr>
                <w:p w14:paraId="767B506A" w14:textId="77777777" w:rsidR="00E1152E" w:rsidRPr="00DA0B4C" w:rsidRDefault="00E1152E" w:rsidP="003E690B">
                  <w:pPr>
                    <w:pStyle w:val="Whit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7C1A4435" w14:textId="77777777" w:rsidR="00E1152E" w:rsidRPr="00DA0B4C" w:rsidRDefault="00E1152E" w:rsidP="003E690B">
            <w:pPr>
              <w:rPr>
                <w:rFonts w:ascii="Times New Roman" w:hAnsi="Times New Roman" w:cs="Times New Roman"/>
                <w:sz w:val="24"/>
                <w:szCs w:val="24"/>
              </w:rPr>
            </w:pPr>
          </w:p>
        </w:tc>
        <w:tc>
          <w:tcPr>
            <w:tcW w:w="1738" w:type="dxa"/>
            <w:shd w:val="clear" w:color="auto" w:fill="FEFBE7"/>
          </w:tcPr>
          <w:p w14:paraId="16B79E91" w14:textId="77777777" w:rsidR="00E1152E" w:rsidRPr="00DA0B4C" w:rsidRDefault="00E1152E" w:rsidP="003E690B">
            <w:pPr>
              <w:keepNext/>
              <w:jc w:val="center"/>
              <w:rPr>
                <w:rFonts w:ascii="Times New Roman" w:hAnsi="Times New Roman" w:cs="Times New Roman"/>
                <w:sz w:val="24"/>
                <w:szCs w:val="24"/>
              </w:rPr>
            </w:pPr>
            <w:r w:rsidRPr="00DA0B4C">
              <w:rPr>
                <w:rFonts w:ascii="Times New Roman" w:hAnsi="Times New Roman" w:cs="Times New Roman"/>
                <w:sz w:val="24"/>
                <w:szCs w:val="24"/>
              </w:rPr>
              <w:t>7</w:t>
            </w:r>
          </w:p>
        </w:tc>
        <w:tc>
          <w:tcPr>
            <w:tcW w:w="1633" w:type="dxa"/>
            <w:shd w:val="clear" w:color="auto" w:fill="FEFBE7"/>
          </w:tcPr>
          <w:p w14:paraId="1D4AD727" w14:textId="77777777" w:rsidR="00E1152E" w:rsidRPr="00DA0B4C" w:rsidRDefault="00E1152E" w:rsidP="003E690B">
            <w:pPr>
              <w:keepNext/>
              <w:jc w:val="center"/>
              <w:rPr>
                <w:rFonts w:ascii="Times New Roman" w:hAnsi="Times New Roman" w:cs="Times New Roman"/>
                <w:sz w:val="24"/>
                <w:szCs w:val="24"/>
              </w:rPr>
            </w:pPr>
            <w:r w:rsidRPr="00DA0B4C">
              <w:rPr>
                <w:rFonts w:ascii="Times New Roman" w:hAnsi="Times New Roman" w:cs="Times New Roman"/>
                <w:sz w:val="24"/>
                <w:szCs w:val="24"/>
              </w:rPr>
              <w:t>29%</w:t>
            </w:r>
          </w:p>
        </w:tc>
      </w:tr>
      <w:tr w:rsidR="00E1152E" w:rsidRPr="00DA0B4C" w14:paraId="6D24EAD0" w14:textId="77777777" w:rsidTr="003E690B">
        <w:tc>
          <w:tcPr>
            <w:tcW w:w="1565" w:type="dxa"/>
          </w:tcPr>
          <w:p w14:paraId="5B4F761F" w14:textId="77777777" w:rsidR="00E1152E" w:rsidRPr="00DA0B4C" w:rsidRDefault="00E1152E" w:rsidP="003E690B">
            <w:pPr>
              <w:keepNext/>
              <w:jc w:val="center"/>
              <w:rPr>
                <w:rFonts w:ascii="Times New Roman" w:hAnsi="Times New Roman" w:cs="Times New Roman"/>
                <w:sz w:val="24"/>
                <w:szCs w:val="24"/>
              </w:rPr>
            </w:pPr>
            <w:r w:rsidRPr="00DA0B4C">
              <w:rPr>
                <w:rFonts w:ascii="Times New Roman" w:hAnsi="Times New Roman" w:cs="Times New Roman"/>
                <w:sz w:val="24"/>
                <w:szCs w:val="24"/>
              </w:rPr>
              <w:t>4</w:t>
            </w:r>
          </w:p>
        </w:tc>
        <w:tc>
          <w:tcPr>
            <w:tcW w:w="1866" w:type="dxa"/>
          </w:tcPr>
          <w:p w14:paraId="1273607A" w14:textId="77777777" w:rsidR="00E1152E" w:rsidRPr="00DA0B4C" w:rsidRDefault="00E1152E" w:rsidP="003E690B">
            <w:pPr>
              <w:keepNext/>
              <w:rPr>
                <w:rFonts w:ascii="Times New Roman" w:hAnsi="Times New Roman" w:cs="Times New Roman"/>
                <w:sz w:val="24"/>
                <w:szCs w:val="24"/>
              </w:rPr>
            </w:pPr>
            <w:r w:rsidRPr="00DA0B4C">
              <w:rPr>
                <w:rFonts w:ascii="Times New Roman" w:hAnsi="Times New Roman" w:cs="Times New Roman"/>
                <w:sz w:val="24"/>
                <w:szCs w:val="24"/>
              </w:rPr>
              <w:t>Talking with Friends</w:t>
            </w:r>
          </w:p>
        </w:tc>
        <w:tc>
          <w:tcPr>
            <w:tcW w:w="2788" w:type="dxa"/>
            <w:noWrap/>
            <w:tcMar>
              <w:left w:w="0" w:type="dxa"/>
              <w:right w:w="0" w:type="dxa"/>
            </w:tcMar>
          </w:tcPr>
          <w:tbl>
            <w:tblPr>
              <w:tblStyle w:val="QBar"/>
              <w:tblW w:w="3578" w:type="auto"/>
              <w:tblLook w:val="04A0" w:firstRow="1" w:lastRow="0" w:firstColumn="1" w:lastColumn="0" w:noHBand="0" w:noVBand="1"/>
            </w:tblPr>
            <w:tblGrid>
              <w:gridCol w:w="695"/>
              <w:gridCol w:w="2083"/>
            </w:tblGrid>
            <w:tr w:rsidR="00E1152E" w:rsidRPr="00DA0B4C" w14:paraId="5C027662" w14:textId="77777777" w:rsidTr="003E690B">
              <w:tc>
                <w:tcPr>
                  <w:cnfStyle w:val="001000000000" w:firstRow="0" w:lastRow="0" w:firstColumn="1" w:lastColumn="0" w:oddVBand="0" w:evenVBand="0" w:oddHBand="0" w:evenHBand="0" w:firstRowFirstColumn="0" w:firstRowLastColumn="0" w:lastRowFirstColumn="0" w:lastRowLastColumn="0"/>
                  <w:tcW w:w="895" w:type="dxa"/>
                </w:tcPr>
                <w:p w14:paraId="6F48DA4C" w14:textId="77777777" w:rsidR="00E1152E" w:rsidRPr="00DA0B4C" w:rsidRDefault="00E1152E" w:rsidP="003E690B">
                  <w:pPr>
                    <w:pStyle w:val="WhiteText"/>
                    <w:rPr>
                      <w:rFonts w:ascii="Times New Roman" w:hAnsi="Times New Roman" w:cs="Times New Roman"/>
                      <w:sz w:val="24"/>
                      <w:szCs w:val="24"/>
                    </w:rPr>
                  </w:pPr>
                </w:p>
              </w:tc>
              <w:tc>
                <w:tcPr>
                  <w:tcW w:w="2684" w:type="dxa"/>
                </w:tcPr>
                <w:p w14:paraId="58EB755E" w14:textId="77777777" w:rsidR="00E1152E" w:rsidRPr="00DA0B4C" w:rsidRDefault="00E1152E" w:rsidP="003E690B">
                  <w:pPr>
                    <w:pStyle w:val="Whit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65846245" w14:textId="77777777" w:rsidR="00E1152E" w:rsidRPr="00DA0B4C" w:rsidRDefault="00E1152E" w:rsidP="003E690B">
            <w:pPr>
              <w:rPr>
                <w:rFonts w:ascii="Times New Roman" w:hAnsi="Times New Roman" w:cs="Times New Roman"/>
                <w:sz w:val="24"/>
                <w:szCs w:val="24"/>
              </w:rPr>
            </w:pPr>
          </w:p>
        </w:tc>
        <w:tc>
          <w:tcPr>
            <w:tcW w:w="1738" w:type="dxa"/>
          </w:tcPr>
          <w:p w14:paraId="22BAD4A6" w14:textId="77777777" w:rsidR="00E1152E" w:rsidRPr="00DA0B4C" w:rsidRDefault="00E1152E" w:rsidP="003E690B">
            <w:pPr>
              <w:keepNext/>
              <w:jc w:val="center"/>
              <w:rPr>
                <w:rFonts w:ascii="Times New Roman" w:hAnsi="Times New Roman" w:cs="Times New Roman"/>
                <w:sz w:val="24"/>
                <w:szCs w:val="24"/>
              </w:rPr>
            </w:pPr>
            <w:r w:rsidRPr="00DA0B4C">
              <w:rPr>
                <w:rFonts w:ascii="Times New Roman" w:hAnsi="Times New Roman" w:cs="Times New Roman"/>
                <w:sz w:val="24"/>
                <w:szCs w:val="24"/>
              </w:rPr>
              <w:t>6</w:t>
            </w:r>
          </w:p>
        </w:tc>
        <w:tc>
          <w:tcPr>
            <w:tcW w:w="1633" w:type="dxa"/>
          </w:tcPr>
          <w:p w14:paraId="747CA723" w14:textId="77777777" w:rsidR="00E1152E" w:rsidRPr="00DA0B4C" w:rsidRDefault="00E1152E" w:rsidP="003E690B">
            <w:pPr>
              <w:keepNext/>
              <w:jc w:val="center"/>
              <w:rPr>
                <w:rFonts w:ascii="Times New Roman" w:hAnsi="Times New Roman" w:cs="Times New Roman"/>
                <w:sz w:val="24"/>
                <w:szCs w:val="24"/>
              </w:rPr>
            </w:pPr>
            <w:r w:rsidRPr="00DA0B4C">
              <w:rPr>
                <w:rFonts w:ascii="Times New Roman" w:hAnsi="Times New Roman" w:cs="Times New Roman"/>
                <w:sz w:val="24"/>
                <w:szCs w:val="24"/>
              </w:rPr>
              <w:t>25%</w:t>
            </w:r>
          </w:p>
        </w:tc>
      </w:tr>
      <w:tr w:rsidR="00E1152E" w:rsidRPr="00DA0B4C" w14:paraId="461B3CD9" w14:textId="77777777" w:rsidTr="003E690B">
        <w:tc>
          <w:tcPr>
            <w:tcW w:w="1565" w:type="dxa"/>
            <w:shd w:val="clear" w:color="auto" w:fill="FEFBE7"/>
          </w:tcPr>
          <w:p w14:paraId="3C512C91" w14:textId="77777777" w:rsidR="00E1152E" w:rsidRPr="00DA0B4C" w:rsidRDefault="00E1152E" w:rsidP="003E690B">
            <w:pPr>
              <w:keepNext/>
              <w:jc w:val="center"/>
              <w:rPr>
                <w:rFonts w:ascii="Times New Roman" w:hAnsi="Times New Roman" w:cs="Times New Roman"/>
                <w:sz w:val="24"/>
                <w:szCs w:val="24"/>
              </w:rPr>
            </w:pPr>
            <w:r w:rsidRPr="00DA0B4C">
              <w:rPr>
                <w:rFonts w:ascii="Times New Roman" w:hAnsi="Times New Roman" w:cs="Times New Roman"/>
                <w:sz w:val="24"/>
                <w:szCs w:val="24"/>
              </w:rPr>
              <w:t>5</w:t>
            </w:r>
          </w:p>
        </w:tc>
        <w:tc>
          <w:tcPr>
            <w:tcW w:w="1866" w:type="dxa"/>
            <w:shd w:val="clear" w:color="auto" w:fill="FEFBE7"/>
          </w:tcPr>
          <w:p w14:paraId="11278C06" w14:textId="77777777" w:rsidR="00E1152E" w:rsidRPr="00DA0B4C" w:rsidRDefault="00E1152E" w:rsidP="003E690B">
            <w:pPr>
              <w:keepNext/>
              <w:rPr>
                <w:rFonts w:ascii="Times New Roman" w:hAnsi="Times New Roman" w:cs="Times New Roman"/>
                <w:sz w:val="24"/>
                <w:szCs w:val="24"/>
              </w:rPr>
            </w:pPr>
            <w:r w:rsidRPr="00DA0B4C">
              <w:rPr>
                <w:rFonts w:ascii="Times New Roman" w:hAnsi="Times New Roman" w:cs="Times New Roman"/>
                <w:sz w:val="24"/>
                <w:szCs w:val="24"/>
              </w:rPr>
              <w:t>None</w:t>
            </w:r>
          </w:p>
        </w:tc>
        <w:tc>
          <w:tcPr>
            <w:tcW w:w="27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17"/>
              <w:gridCol w:w="2661"/>
            </w:tblGrid>
            <w:tr w:rsidR="00E1152E" w:rsidRPr="00DA0B4C" w14:paraId="1BC36204" w14:textId="77777777" w:rsidTr="003E690B">
              <w:tc>
                <w:tcPr>
                  <w:cnfStyle w:val="001000000000" w:firstRow="0" w:lastRow="0" w:firstColumn="1" w:lastColumn="0" w:oddVBand="0" w:evenVBand="0" w:oddHBand="0" w:evenHBand="0" w:firstRowFirstColumn="0" w:firstRowLastColumn="0" w:lastRowFirstColumn="0" w:lastRowLastColumn="0"/>
                  <w:tcW w:w="149" w:type="dxa"/>
                </w:tcPr>
                <w:p w14:paraId="35337163" w14:textId="77777777" w:rsidR="00E1152E" w:rsidRPr="00DA0B4C" w:rsidRDefault="00E1152E" w:rsidP="003E690B">
                  <w:pPr>
                    <w:pStyle w:val="WhiteText"/>
                    <w:rPr>
                      <w:rFonts w:ascii="Times New Roman" w:hAnsi="Times New Roman" w:cs="Times New Roman"/>
                      <w:sz w:val="24"/>
                      <w:szCs w:val="24"/>
                    </w:rPr>
                  </w:pPr>
                </w:p>
              </w:tc>
              <w:tc>
                <w:tcPr>
                  <w:tcW w:w="3429" w:type="dxa"/>
                </w:tcPr>
                <w:p w14:paraId="1191A714" w14:textId="77777777" w:rsidR="00E1152E" w:rsidRPr="00DA0B4C" w:rsidRDefault="00E1152E" w:rsidP="003E690B">
                  <w:pPr>
                    <w:pStyle w:val="Whit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3193EC53" w14:textId="77777777" w:rsidR="00E1152E" w:rsidRPr="00DA0B4C" w:rsidRDefault="00E1152E" w:rsidP="003E690B">
            <w:pPr>
              <w:rPr>
                <w:rFonts w:ascii="Times New Roman" w:hAnsi="Times New Roman" w:cs="Times New Roman"/>
                <w:sz w:val="24"/>
                <w:szCs w:val="24"/>
              </w:rPr>
            </w:pPr>
          </w:p>
        </w:tc>
        <w:tc>
          <w:tcPr>
            <w:tcW w:w="1738" w:type="dxa"/>
            <w:shd w:val="clear" w:color="auto" w:fill="FEFBE7"/>
          </w:tcPr>
          <w:p w14:paraId="12DE00D3" w14:textId="77777777" w:rsidR="00E1152E" w:rsidRPr="00DA0B4C" w:rsidRDefault="00E1152E" w:rsidP="003E690B">
            <w:pPr>
              <w:keepNext/>
              <w:jc w:val="center"/>
              <w:rPr>
                <w:rFonts w:ascii="Times New Roman" w:hAnsi="Times New Roman" w:cs="Times New Roman"/>
                <w:sz w:val="24"/>
                <w:szCs w:val="24"/>
              </w:rPr>
            </w:pPr>
            <w:r w:rsidRPr="00DA0B4C">
              <w:rPr>
                <w:rFonts w:ascii="Times New Roman" w:hAnsi="Times New Roman" w:cs="Times New Roman"/>
                <w:sz w:val="24"/>
                <w:szCs w:val="24"/>
              </w:rPr>
              <w:t>1</w:t>
            </w:r>
          </w:p>
        </w:tc>
        <w:tc>
          <w:tcPr>
            <w:tcW w:w="1633" w:type="dxa"/>
            <w:shd w:val="clear" w:color="auto" w:fill="FEFBE7"/>
          </w:tcPr>
          <w:p w14:paraId="69D25BDE" w14:textId="77777777" w:rsidR="00E1152E" w:rsidRPr="00DA0B4C" w:rsidRDefault="00E1152E" w:rsidP="003E690B">
            <w:pPr>
              <w:keepNext/>
              <w:jc w:val="center"/>
              <w:rPr>
                <w:rFonts w:ascii="Times New Roman" w:hAnsi="Times New Roman" w:cs="Times New Roman"/>
                <w:sz w:val="24"/>
                <w:szCs w:val="24"/>
              </w:rPr>
            </w:pPr>
            <w:r w:rsidRPr="00DA0B4C">
              <w:rPr>
                <w:rFonts w:ascii="Times New Roman" w:hAnsi="Times New Roman" w:cs="Times New Roman"/>
                <w:sz w:val="24"/>
                <w:szCs w:val="24"/>
              </w:rPr>
              <w:t>4%</w:t>
            </w:r>
          </w:p>
        </w:tc>
      </w:tr>
      <w:tr w:rsidR="00E1152E" w:rsidRPr="00DA0B4C" w14:paraId="2A87802C" w14:textId="77777777" w:rsidTr="003E690B">
        <w:tc>
          <w:tcPr>
            <w:tcW w:w="1565" w:type="dxa"/>
          </w:tcPr>
          <w:p w14:paraId="1DFA2B93" w14:textId="77777777" w:rsidR="00E1152E" w:rsidRPr="00DA0B4C" w:rsidRDefault="00E1152E" w:rsidP="003E690B">
            <w:pPr>
              <w:keepNext/>
              <w:jc w:val="center"/>
              <w:rPr>
                <w:rFonts w:ascii="Times New Roman" w:hAnsi="Times New Roman" w:cs="Times New Roman"/>
                <w:sz w:val="24"/>
                <w:szCs w:val="24"/>
              </w:rPr>
            </w:pPr>
            <w:r w:rsidRPr="00DA0B4C">
              <w:rPr>
                <w:rFonts w:ascii="Times New Roman" w:hAnsi="Times New Roman" w:cs="Times New Roman"/>
                <w:sz w:val="24"/>
                <w:szCs w:val="24"/>
              </w:rPr>
              <w:t>6</w:t>
            </w:r>
          </w:p>
        </w:tc>
        <w:tc>
          <w:tcPr>
            <w:tcW w:w="1866" w:type="dxa"/>
          </w:tcPr>
          <w:p w14:paraId="2166589B" w14:textId="77777777" w:rsidR="00E1152E" w:rsidRPr="00DA0B4C" w:rsidRDefault="00E1152E" w:rsidP="003E690B">
            <w:pPr>
              <w:keepNext/>
              <w:rPr>
                <w:rFonts w:ascii="Times New Roman" w:hAnsi="Times New Roman" w:cs="Times New Roman"/>
                <w:sz w:val="24"/>
                <w:szCs w:val="24"/>
              </w:rPr>
            </w:pPr>
            <w:r w:rsidRPr="00DA0B4C">
              <w:rPr>
                <w:rFonts w:ascii="Times New Roman" w:hAnsi="Times New Roman" w:cs="Times New Roman"/>
                <w:sz w:val="24"/>
                <w:szCs w:val="24"/>
              </w:rPr>
              <w:t>Other</w:t>
            </w:r>
          </w:p>
        </w:tc>
        <w:tc>
          <w:tcPr>
            <w:tcW w:w="2788" w:type="dxa"/>
            <w:noWrap/>
            <w:tcMar>
              <w:left w:w="0" w:type="dxa"/>
              <w:right w:w="0" w:type="dxa"/>
            </w:tcMar>
          </w:tcPr>
          <w:tbl>
            <w:tblPr>
              <w:tblStyle w:val="QBar"/>
              <w:tblW w:w="3578" w:type="auto"/>
              <w:tblLook w:val="04A0" w:firstRow="1" w:lastRow="0" w:firstColumn="1" w:lastColumn="0" w:noHBand="0" w:noVBand="1"/>
            </w:tblPr>
            <w:tblGrid>
              <w:gridCol w:w="464"/>
              <w:gridCol w:w="2314"/>
            </w:tblGrid>
            <w:tr w:rsidR="00E1152E" w:rsidRPr="00DA0B4C" w14:paraId="5BC6718C" w14:textId="77777777" w:rsidTr="003E690B">
              <w:tc>
                <w:tcPr>
                  <w:cnfStyle w:val="001000000000" w:firstRow="0" w:lastRow="0" w:firstColumn="1" w:lastColumn="0" w:oddVBand="0" w:evenVBand="0" w:oddHBand="0" w:evenHBand="0" w:firstRowFirstColumn="0" w:firstRowLastColumn="0" w:lastRowFirstColumn="0" w:lastRowLastColumn="0"/>
                  <w:tcW w:w="596" w:type="dxa"/>
                </w:tcPr>
                <w:p w14:paraId="6E62009B" w14:textId="77777777" w:rsidR="00E1152E" w:rsidRPr="00DA0B4C" w:rsidRDefault="00E1152E" w:rsidP="003E690B">
                  <w:pPr>
                    <w:pStyle w:val="WhiteText"/>
                    <w:rPr>
                      <w:rFonts w:ascii="Times New Roman" w:hAnsi="Times New Roman" w:cs="Times New Roman"/>
                      <w:sz w:val="24"/>
                      <w:szCs w:val="24"/>
                    </w:rPr>
                  </w:pPr>
                </w:p>
              </w:tc>
              <w:tc>
                <w:tcPr>
                  <w:tcW w:w="2982" w:type="dxa"/>
                </w:tcPr>
                <w:p w14:paraId="40BE3365" w14:textId="77777777" w:rsidR="00E1152E" w:rsidRPr="00DA0B4C" w:rsidRDefault="00E1152E" w:rsidP="003E690B">
                  <w:pPr>
                    <w:pStyle w:val="Whit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66FEE91D" w14:textId="77777777" w:rsidR="00E1152E" w:rsidRPr="00DA0B4C" w:rsidRDefault="00E1152E" w:rsidP="003E690B">
            <w:pPr>
              <w:rPr>
                <w:rFonts w:ascii="Times New Roman" w:hAnsi="Times New Roman" w:cs="Times New Roman"/>
                <w:sz w:val="24"/>
                <w:szCs w:val="24"/>
              </w:rPr>
            </w:pPr>
          </w:p>
        </w:tc>
        <w:tc>
          <w:tcPr>
            <w:tcW w:w="1738" w:type="dxa"/>
          </w:tcPr>
          <w:p w14:paraId="5C41F4E5" w14:textId="77777777" w:rsidR="00E1152E" w:rsidRPr="00DA0B4C" w:rsidRDefault="00E1152E" w:rsidP="003E690B">
            <w:pPr>
              <w:keepNext/>
              <w:jc w:val="center"/>
              <w:rPr>
                <w:rFonts w:ascii="Times New Roman" w:hAnsi="Times New Roman" w:cs="Times New Roman"/>
                <w:sz w:val="24"/>
                <w:szCs w:val="24"/>
              </w:rPr>
            </w:pPr>
            <w:r w:rsidRPr="00DA0B4C">
              <w:rPr>
                <w:rFonts w:ascii="Times New Roman" w:hAnsi="Times New Roman" w:cs="Times New Roman"/>
                <w:sz w:val="24"/>
                <w:szCs w:val="24"/>
              </w:rPr>
              <w:t>4</w:t>
            </w:r>
          </w:p>
        </w:tc>
        <w:tc>
          <w:tcPr>
            <w:tcW w:w="1633" w:type="dxa"/>
          </w:tcPr>
          <w:p w14:paraId="695CDC97" w14:textId="77777777" w:rsidR="00E1152E" w:rsidRPr="00DA0B4C" w:rsidRDefault="00E1152E" w:rsidP="003E690B">
            <w:pPr>
              <w:keepNext/>
              <w:jc w:val="center"/>
              <w:rPr>
                <w:rFonts w:ascii="Times New Roman" w:hAnsi="Times New Roman" w:cs="Times New Roman"/>
                <w:sz w:val="24"/>
                <w:szCs w:val="24"/>
              </w:rPr>
            </w:pPr>
            <w:r w:rsidRPr="00DA0B4C">
              <w:rPr>
                <w:rFonts w:ascii="Times New Roman" w:hAnsi="Times New Roman" w:cs="Times New Roman"/>
                <w:sz w:val="24"/>
                <w:szCs w:val="24"/>
              </w:rPr>
              <w:t>17%</w:t>
            </w:r>
          </w:p>
        </w:tc>
      </w:tr>
    </w:tbl>
    <w:tbl>
      <w:tblPr>
        <w:tblStyle w:val="QTable"/>
        <w:tblpPr w:leftFromText="180" w:rightFromText="180" w:vertAnchor="text" w:horzAnchor="page" w:tblpX="1491" w:tblpY="394"/>
        <w:tblW w:w="0" w:type="auto"/>
        <w:tblLook w:val="04A0" w:firstRow="1" w:lastRow="0" w:firstColumn="1" w:lastColumn="0" w:noHBand="0" w:noVBand="1"/>
      </w:tblPr>
      <w:tblGrid>
        <w:gridCol w:w="9434"/>
      </w:tblGrid>
      <w:tr w:rsidR="00E1152E" w:rsidRPr="00DA0B4C" w14:paraId="3F483B75" w14:textId="77777777" w:rsidTr="003E690B">
        <w:trPr>
          <w:trHeight w:val="273"/>
        </w:trPr>
        <w:tc>
          <w:tcPr>
            <w:tcW w:w="9434" w:type="dxa"/>
            <w:shd w:val="clear" w:color="auto" w:fill="58595B"/>
          </w:tcPr>
          <w:p w14:paraId="2B4CE05E" w14:textId="77777777" w:rsidR="00E1152E" w:rsidRPr="00DA0B4C" w:rsidRDefault="00E1152E" w:rsidP="003E690B">
            <w:pPr>
              <w:pStyle w:val="WhiteText"/>
              <w:keepNext/>
              <w:rPr>
                <w:rFonts w:ascii="Times New Roman" w:hAnsi="Times New Roman" w:cs="Times New Roman"/>
                <w:sz w:val="24"/>
                <w:szCs w:val="24"/>
              </w:rPr>
            </w:pPr>
            <w:r w:rsidRPr="00DA0B4C">
              <w:rPr>
                <w:rFonts w:ascii="Times New Roman" w:hAnsi="Times New Roman" w:cs="Times New Roman"/>
                <w:sz w:val="24"/>
                <w:szCs w:val="24"/>
              </w:rPr>
              <w:t>Other</w:t>
            </w:r>
          </w:p>
        </w:tc>
      </w:tr>
      <w:tr w:rsidR="00E1152E" w:rsidRPr="00DA0B4C" w14:paraId="000ECD7B" w14:textId="77777777" w:rsidTr="003E690B">
        <w:trPr>
          <w:trHeight w:val="291"/>
        </w:trPr>
        <w:tc>
          <w:tcPr>
            <w:tcW w:w="9434" w:type="dxa"/>
            <w:shd w:val="clear" w:color="auto" w:fill="FEFBE7"/>
          </w:tcPr>
          <w:p w14:paraId="511DD204" w14:textId="77777777" w:rsidR="00E1152E" w:rsidRPr="00DA0B4C" w:rsidRDefault="00E1152E" w:rsidP="003E690B">
            <w:pPr>
              <w:keepNext/>
              <w:rPr>
                <w:rFonts w:ascii="Times New Roman" w:hAnsi="Times New Roman" w:cs="Times New Roman"/>
                <w:sz w:val="24"/>
                <w:szCs w:val="24"/>
              </w:rPr>
            </w:pPr>
            <w:r w:rsidRPr="00DA0B4C">
              <w:rPr>
                <w:rFonts w:ascii="Times New Roman" w:hAnsi="Times New Roman" w:cs="Times New Roman"/>
                <w:sz w:val="24"/>
                <w:szCs w:val="24"/>
              </w:rPr>
              <w:t>Simply biology information about the sex organs in Anatomy. And STI information in Health.</w:t>
            </w:r>
          </w:p>
        </w:tc>
      </w:tr>
      <w:tr w:rsidR="00E1152E" w:rsidRPr="00DA0B4C" w14:paraId="0085E426" w14:textId="77777777" w:rsidTr="003E690B">
        <w:trPr>
          <w:trHeight w:val="291"/>
        </w:trPr>
        <w:tc>
          <w:tcPr>
            <w:tcW w:w="9434" w:type="dxa"/>
          </w:tcPr>
          <w:p w14:paraId="52ED9BFC" w14:textId="3B540934" w:rsidR="00E1152E" w:rsidRPr="00DA0B4C" w:rsidRDefault="00113689" w:rsidP="003E690B">
            <w:pPr>
              <w:keepNext/>
              <w:rPr>
                <w:rFonts w:ascii="Times New Roman" w:hAnsi="Times New Roman" w:cs="Times New Roman"/>
                <w:sz w:val="24"/>
                <w:szCs w:val="24"/>
              </w:rPr>
            </w:pPr>
            <w:r w:rsidRPr="00DA0B4C">
              <w:rPr>
                <w:rFonts w:ascii="Times New Roman" w:hAnsi="Times New Roman" w:cs="Times New Roman"/>
                <w:sz w:val="24"/>
                <w:szCs w:val="24"/>
              </w:rPr>
              <w:t>We</w:t>
            </w:r>
            <w:r w:rsidR="00E1152E" w:rsidRPr="00DA0B4C">
              <w:rPr>
                <w:rFonts w:ascii="Times New Roman" w:hAnsi="Times New Roman" w:cs="Times New Roman"/>
                <w:sz w:val="24"/>
                <w:szCs w:val="24"/>
              </w:rPr>
              <w:t xml:space="preserve"> watched a video only</w:t>
            </w:r>
          </w:p>
        </w:tc>
      </w:tr>
      <w:tr w:rsidR="00E1152E" w:rsidRPr="00DA0B4C" w14:paraId="0B26E619" w14:textId="77777777" w:rsidTr="003E690B">
        <w:trPr>
          <w:trHeight w:val="291"/>
        </w:trPr>
        <w:tc>
          <w:tcPr>
            <w:tcW w:w="9434" w:type="dxa"/>
            <w:shd w:val="clear" w:color="auto" w:fill="FEFBE7"/>
          </w:tcPr>
          <w:p w14:paraId="2B8E3F80" w14:textId="77777777" w:rsidR="00E1152E" w:rsidRPr="00DA0B4C" w:rsidRDefault="00E1152E" w:rsidP="003E690B">
            <w:pPr>
              <w:keepNext/>
              <w:rPr>
                <w:rFonts w:ascii="Times New Roman" w:hAnsi="Times New Roman" w:cs="Times New Roman"/>
                <w:sz w:val="24"/>
                <w:szCs w:val="24"/>
              </w:rPr>
            </w:pPr>
            <w:r w:rsidRPr="00DA0B4C">
              <w:rPr>
                <w:rFonts w:ascii="Times New Roman" w:hAnsi="Times New Roman" w:cs="Times New Roman"/>
                <w:sz w:val="24"/>
                <w:szCs w:val="24"/>
              </w:rPr>
              <w:t>Health class</w:t>
            </w:r>
          </w:p>
        </w:tc>
      </w:tr>
      <w:tr w:rsidR="00E1152E" w:rsidRPr="00DA0B4C" w14:paraId="7683D6FB" w14:textId="77777777" w:rsidTr="003E690B">
        <w:trPr>
          <w:trHeight w:val="84"/>
        </w:trPr>
        <w:tc>
          <w:tcPr>
            <w:tcW w:w="9434" w:type="dxa"/>
          </w:tcPr>
          <w:p w14:paraId="6E560ED4" w14:textId="77777777" w:rsidR="00E1152E" w:rsidRPr="00DA0B4C" w:rsidRDefault="00E1152E" w:rsidP="003E690B">
            <w:pPr>
              <w:keepNext/>
              <w:rPr>
                <w:rFonts w:ascii="Times New Roman" w:hAnsi="Times New Roman" w:cs="Times New Roman"/>
                <w:sz w:val="24"/>
                <w:szCs w:val="24"/>
              </w:rPr>
            </w:pPr>
            <w:r w:rsidRPr="00DA0B4C">
              <w:rPr>
                <w:rFonts w:ascii="Times New Roman" w:hAnsi="Times New Roman" w:cs="Times New Roman"/>
                <w:sz w:val="24"/>
                <w:szCs w:val="24"/>
              </w:rPr>
              <w:t>Biology</w:t>
            </w:r>
          </w:p>
        </w:tc>
      </w:tr>
    </w:tbl>
    <w:p w14:paraId="3ADB5C6F" w14:textId="77777777" w:rsidR="00E1152E" w:rsidRPr="00DA0B4C" w:rsidRDefault="00E1152E" w:rsidP="00E1152E">
      <w:pPr>
        <w:rPr>
          <w:rFonts w:ascii="Times New Roman" w:hAnsi="Times New Roman" w:cs="Times New Roman"/>
        </w:rPr>
      </w:pPr>
    </w:p>
    <w:p w14:paraId="76B15AA4" w14:textId="77777777" w:rsidR="00E1152E" w:rsidRPr="00DA0B4C" w:rsidRDefault="00E1152E" w:rsidP="00E1152E">
      <w:pPr>
        <w:spacing w:line="480" w:lineRule="auto"/>
        <w:ind w:firstLine="720"/>
        <w:rPr>
          <w:rFonts w:ascii="Times New Roman" w:hAnsi="Times New Roman" w:cs="Times New Roman"/>
        </w:rPr>
      </w:pPr>
    </w:p>
    <w:p w14:paraId="43FD74CC" w14:textId="58430FBA" w:rsidR="00E1152E" w:rsidRPr="00DA0B4C" w:rsidRDefault="00E1152E" w:rsidP="00E1152E">
      <w:pPr>
        <w:spacing w:line="480" w:lineRule="auto"/>
        <w:ind w:firstLine="720"/>
        <w:rPr>
          <w:rFonts w:ascii="Times New Roman" w:hAnsi="Times New Roman" w:cs="Times New Roman"/>
        </w:rPr>
      </w:pPr>
      <w:r w:rsidRPr="00DA0B4C">
        <w:rPr>
          <w:rFonts w:ascii="Times New Roman" w:hAnsi="Times New Roman" w:cs="Times New Roman"/>
        </w:rPr>
        <w:t>The results for this experiment wer</w:t>
      </w:r>
      <w:r w:rsidR="00E52E12" w:rsidRPr="00DA0B4C">
        <w:rPr>
          <w:rFonts w:ascii="Times New Roman" w:hAnsi="Times New Roman" w:cs="Times New Roman"/>
        </w:rPr>
        <w:t>e significant. Table 2 shows</w:t>
      </w:r>
      <w:r w:rsidRPr="00DA0B4C">
        <w:rPr>
          <w:rFonts w:ascii="Times New Roman" w:hAnsi="Times New Roman" w:cs="Times New Roman"/>
        </w:rPr>
        <w:t xml:space="preserve"> responses to the </w:t>
      </w:r>
    </w:p>
    <w:p w14:paraId="0C75F4E8" w14:textId="037A6EC4" w:rsidR="00E1152E" w:rsidRPr="00DA0B4C" w:rsidRDefault="00E52E12" w:rsidP="00E1152E">
      <w:pPr>
        <w:spacing w:line="480" w:lineRule="auto"/>
        <w:rPr>
          <w:rFonts w:ascii="Times New Roman" w:hAnsi="Times New Roman" w:cs="Times New Roman"/>
        </w:rPr>
      </w:pPr>
      <w:r w:rsidRPr="00DA0B4C">
        <w:rPr>
          <w:rFonts w:ascii="Times New Roman" w:hAnsi="Times New Roman" w:cs="Times New Roman"/>
        </w:rPr>
        <w:t>question,</w:t>
      </w:r>
      <w:r w:rsidR="00E1152E" w:rsidRPr="00DA0B4C">
        <w:rPr>
          <w:rFonts w:ascii="Times New Roman" w:hAnsi="Times New Roman" w:cs="Times New Roman"/>
        </w:rPr>
        <w:t xml:space="preserve"> </w:t>
      </w:r>
      <w:r w:rsidRPr="00DA0B4C">
        <w:rPr>
          <w:rFonts w:ascii="Times New Roman" w:hAnsi="Times New Roman" w:cs="Times New Roman"/>
        </w:rPr>
        <w:t>“</w:t>
      </w:r>
      <w:r w:rsidR="00E1152E" w:rsidRPr="00DA0B4C">
        <w:rPr>
          <w:rFonts w:ascii="Times New Roman" w:hAnsi="Times New Roman" w:cs="Times New Roman"/>
        </w:rPr>
        <w:t>what typ</w:t>
      </w:r>
      <w:r w:rsidRPr="00DA0B4C">
        <w:rPr>
          <w:rFonts w:ascii="Times New Roman" w:hAnsi="Times New Roman" w:cs="Times New Roman"/>
        </w:rPr>
        <w:t xml:space="preserve">e of sex education program they </w:t>
      </w:r>
      <w:r w:rsidR="00E1152E" w:rsidRPr="00DA0B4C">
        <w:rPr>
          <w:rFonts w:ascii="Times New Roman" w:hAnsi="Times New Roman" w:cs="Times New Roman"/>
        </w:rPr>
        <w:t>received</w:t>
      </w:r>
      <w:r w:rsidRPr="00DA0B4C">
        <w:rPr>
          <w:rFonts w:ascii="Times New Roman" w:hAnsi="Times New Roman" w:cs="Times New Roman"/>
        </w:rPr>
        <w:t>”</w:t>
      </w:r>
      <w:r w:rsidR="00E1152E" w:rsidRPr="00DA0B4C">
        <w:rPr>
          <w:rFonts w:ascii="Times New Roman" w:hAnsi="Times New Roman" w:cs="Times New Roman"/>
        </w:rPr>
        <w:t xml:space="preserve">. Of the 24 participants 67% received a comprehensive sex education and 25% of participants received an abstinence sex education. From the 67% of participants that reported receiving a comprehensive education we looked into their responses in order to see their attitudes. Four participants answered receiving a different kind of sex education. They were able to write their answers and they reported receiving sex education by </w:t>
      </w:r>
      <w:r w:rsidRPr="00DA0B4C">
        <w:rPr>
          <w:rFonts w:ascii="Times New Roman" w:hAnsi="Times New Roman" w:cs="Times New Roman"/>
        </w:rPr>
        <w:t>s</w:t>
      </w:r>
      <w:r w:rsidR="00E1152E" w:rsidRPr="00DA0B4C">
        <w:rPr>
          <w:rFonts w:ascii="Times New Roman" w:hAnsi="Times New Roman" w:cs="Times New Roman"/>
        </w:rPr>
        <w:t xml:space="preserve">imply biology information about the sex organs in Anatomy and STI information in Health, another participant put they only watched a video, two other participants reported receiving their sex education in health and biology class. </w:t>
      </w:r>
    </w:p>
    <w:p w14:paraId="24410EF2" w14:textId="77777777" w:rsidR="00E1152E" w:rsidRPr="00DA0B4C" w:rsidRDefault="00E1152E" w:rsidP="00E1152E">
      <w:pPr>
        <w:pStyle w:val="QLabel"/>
        <w:keepNext/>
        <w:rPr>
          <w:rFonts w:ascii="Times New Roman" w:hAnsi="Times New Roman" w:cs="Times New Roman"/>
          <w:sz w:val="24"/>
          <w:szCs w:val="24"/>
        </w:rPr>
      </w:pPr>
      <w:r w:rsidRPr="00DA0B4C">
        <w:rPr>
          <w:rFonts w:ascii="Times New Roman" w:hAnsi="Times New Roman" w:cs="Times New Roman"/>
          <w:sz w:val="24"/>
          <w:szCs w:val="24"/>
        </w:rPr>
        <w:t>Table 3              Likelihood to engage in safe sexual practices</w:t>
      </w:r>
    </w:p>
    <w:tbl>
      <w:tblPr>
        <w:tblStyle w:val="QTable"/>
        <w:tblW w:w="9576" w:type="auto"/>
        <w:tblLook w:val="04E0" w:firstRow="1" w:lastRow="1" w:firstColumn="1" w:lastColumn="0" w:noHBand="0" w:noVBand="1"/>
      </w:tblPr>
      <w:tblGrid>
        <w:gridCol w:w="1282"/>
        <w:gridCol w:w="1654"/>
        <w:gridCol w:w="3588"/>
        <w:gridCol w:w="1606"/>
        <w:gridCol w:w="1460"/>
      </w:tblGrid>
      <w:tr w:rsidR="00E1152E" w:rsidRPr="00DA0B4C" w14:paraId="4194DD49" w14:textId="77777777" w:rsidTr="003E690B">
        <w:tc>
          <w:tcPr>
            <w:tcW w:w="1915" w:type="dxa"/>
            <w:shd w:val="clear" w:color="auto" w:fill="58595B"/>
          </w:tcPr>
          <w:p w14:paraId="6EE72943" w14:textId="77777777" w:rsidR="00E1152E" w:rsidRPr="00DA0B4C" w:rsidRDefault="00E1152E" w:rsidP="003E690B">
            <w:pPr>
              <w:pStyle w:val="WhiteText"/>
              <w:keepNext/>
              <w:jc w:val="center"/>
              <w:rPr>
                <w:rFonts w:ascii="Times New Roman" w:hAnsi="Times New Roman" w:cs="Times New Roman"/>
                <w:sz w:val="24"/>
                <w:szCs w:val="24"/>
              </w:rPr>
            </w:pPr>
            <w:r w:rsidRPr="00DA0B4C">
              <w:rPr>
                <w:rFonts w:ascii="Times New Roman" w:hAnsi="Times New Roman" w:cs="Times New Roman"/>
                <w:sz w:val="24"/>
                <w:szCs w:val="24"/>
              </w:rPr>
              <w:t>#</w:t>
            </w:r>
          </w:p>
        </w:tc>
        <w:tc>
          <w:tcPr>
            <w:tcW w:w="1915" w:type="dxa"/>
            <w:shd w:val="clear" w:color="auto" w:fill="58595B"/>
          </w:tcPr>
          <w:p w14:paraId="3526D6E4" w14:textId="77777777" w:rsidR="00E1152E" w:rsidRPr="00DA0B4C" w:rsidRDefault="00E1152E" w:rsidP="003E690B">
            <w:pPr>
              <w:pStyle w:val="WhiteText"/>
              <w:keepNext/>
              <w:rPr>
                <w:rFonts w:ascii="Times New Roman" w:hAnsi="Times New Roman" w:cs="Times New Roman"/>
                <w:sz w:val="24"/>
                <w:szCs w:val="24"/>
              </w:rPr>
            </w:pPr>
            <w:r w:rsidRPr="00DA0B4C">
              <w:rPr>
                <w:rFonts w:ascii="Times New Roman" w:hAnsi="Times New Roman" w:cs="Times New Roman"/>
                <w:sz w:val="24"/>
                <w:szCs w:val="24"/>
              </w:rP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E1152E" w:rsidRPr="00DA0B4C" w14:paraId="5E1F4262" w14:textId="77777777" w:rsidTr="003E690B">
              <w:tc>
                <w:tcPr>
                  <w:cnfStyle w:val="001000000000" w:firstRow="0" w:lastRow="0" w:firstColumn="1" w:lastColumn="0" w:oddVBand="0" w:evenVBand="0" w:oddHBand="0" w:evenHBand="0" w:firstRowFirstColumn="0" w:firstRowLastColumn="0" w:lastRowFirstColumn="0" w:lastRowLastColumn="0"/>
                  <w:tcW w:w="0" w:type="dxa"/>
                </w:tcPr>
                <w:p w14:paraId="2E0EC3DE" w14:textId="77777777" w:rsidR="00E1152E" w:rsidRPr="00DA0B4C" w:rsidRDefault="00E1152E" w:rsidP="003E690B">
                  <w:pPr>
                    <w:pStyle w:val="WhiteText"/>
                    <w:rPr>
                      <w:rFonts w:ascii="Times New Roman" w:hAnsi="Times New Roman" w:cs="Times New Roman"/>
                      <w:sz w:val="24"/>
                      <w:szCs w:val="24"/>
                    </w:rPr>
                  </w:pPr>
                </w:p>
              </w:tc>
              <w:tc>
                <w:tcPr>
                  <w:tcW w:w="3578" w:type="dxa"/>
                </w:tcPr>
                <w:p w14:paraId="077CE9BA" w14:textId="77777777" w:rsidR="00E1152E" w:rsidRPr="00DA0B4C" w:rsidRDefault="00E1152E" w:rsidP="003E690B">
                  <w:pPr>
                    <w:pStyle w:val="Whit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7042A42E" w14:textId="77777777" w:rsidR="00E1152E" w:rsidRPr="00DA0B4C" w:rsidRDefault="00E1152E" w:rsidP="003E690B">
            <w:pPr>
              <w:rPr>
                <w:rFonts w:ascii="Times New Roman" w:hAnsi="Times New Roman" w:cs="Times New Roman"/>
                <w:sz w:val="24"/>
                <w:szCs w:val="24"/>
              </w:rPr>
            </w:pPr>
          </w:p>
        </w:tc>
        <w:tc>
          <w:tcPr>
            <w:tcW w:w="1915" w:type="dxa"/>
            <w:shd w:val="clear" w:color="auto" w:fill="58595B"/>
          </w:tcPr>
          <w:p w14:paraId="47A17F35" w14:textId="77777777" w:rsidR="00E1152E" w:rsidRPr="00DA0B4C" w:rsidRDefault="00E1152E" w:rsidP="003E690B">
            <w:pPr>
              <w:pStyle w:val="WhiteText"/>
              <w:keepNext/>
              <w:jc w:val="center"/>
              <w:rPr>
                <w:rFonts w:ascii="Times New Roman" w:hAnsi="Times New Roman" w:cs="Times New Roman"/>
                <w:sz w:val="24"/>
                <w:szCs w:val="24"/>
              </w:rPr>
            </w:pPr>
            <w:r w:rsidRPr="00DA0B4C">
              <w:rPr>
                <w:rFonts w:ascii="Times New Roman" w:hAnsi="Times New Roman" w:cs="Times New Roman"/>
                <w:sz w:val="24"/>
                <w:szCs w:val="24"/>
              </w:rPr>
              <w:t>Response</w:t>
            </w:r>
          </w:p>
        </w:tc>
        <w:tc>
          <w:tcPr>
            <w:tcW w:w="1915" w:type="dxa"/>
            <w:shd w:val="clear" w:color="auto" w:fill="58595B"/>
          </w:tcPr>
          <w:p w14:paraId="1999EFE5" w14:textId="77777777" w:rsidR="00E1152E" w:rsidRPr="00DA0B4C" w:rsidRDefault="00E1152E" w:rsidP="003E690B">
            <w:pPr>
              <w:pStyle w:val="WhiteText"/>
              <w:keepNext/>
              <w:jc w:val="center"/>
              <w:rPr>
                <w:rFonts w:ascii="Times New Roman" w:hAnsi="Times New Roman" w:cs="Times New Roman"/>
                <w:sz w:val="24"/>
                <w:szCs w:val="24"/>
              </w:rPr>
            </w:pPr>
            <w:r w:rsidRPr="00DA0B4C">
              <w:rPr>
                <w:rFonts w:ascii="Times New Roman" w:hAnsi="Times New Roman" w:cs="Times New Roman"/>
                <w:sz w:val="24"/>
                <w:szCs w:val="24"/>
              </w:rPr>
              <w:t>%</w:t>
            </w:r>
          </w:p>
        </w:tc>
      </w:tr>
      <w:tr w:rsidR="00E1152E" w:rsidRPr="00DA0B4C" w14:paraId="2CD712D4" w14:textId="77777777" w:rsidTr="003E690B">
        <w:tc>
          <w:tcPr>
            <w:tcW w:w="1915" w:type="dxa"/>
            <w:shd w:val="clear" w:color="auto" w:fill="FEFBE7"/>
          </w:tcPr>
          <w:p w14:paraId="06FA2319" w14:textId="77777777" w:rsidR="00E1152E" w:rsidRPr="00DA0B4C" w:rsidRDefault="00E1152E" w:rsidP="003E690B">
            <w:pPr>
              <w:keepNext/>
              <w:jc w:val="center"/>
              <w:rPr>
                <w:rFonts w:ascii="Times New Roman" w:hAnsi="Times New Roman" w:cs="Times New Roman"/>
                <w:sz w:val="24"/>
                <w:szCs w:val="24"/>
              </w:rPr>
            </w:pPr>
            <w:r w:rsidRPr="00DA0B4C">
              <w:rPr>
                <w:rFonts w:ascii="Times New Roman" w:hAnsi="Times New Roman" w:cs="Times New Roman"/>
                <w:sz w:val="24"/>
                <w:szCs w:val="24"/>
              </w:rPr>
              <w:t>1</w:t>
            </w:r>
          </w:p>
        </w:tc>
        <w:tc>
          <w:tcPr>
            <w:tcW w:w="1915" w:type="dxa"/>
            <w:shd w:val="clear" w:color="auto" w:fill="FEFBE7"/>
          </w:tcPr>
          <w:p w14:paraId="452126EF" w14:textId="77777777" w:rsidR="00E1152E" w:rsidRPr="00DA0B4C" w:rsidRDefault="00E1152E" w:rsidP="003E690B">
            <w:pPr>
              <w:keepNext/>
              <w:rPr>
                <w:rFonts w:ascii="Times New Roman" w:hAnsi="Times New Roman" w:cs="Times New Roman"/>
                <w:sz w:val="24"/>
                <w:szCs w:val="24"/>
              </w:rPr>
            </w:pPr>
            <w:r w:rsidRPr="00DA0B4C">
              <w:rPr>
                <w:rFonts w:ascii="Times New Roman" w:hAnsi="Times New Roman" w:cs="Times New Roman"/>
                <w:sz w:val="24"/>
                <w:szCs w:val="24"/>
              </w:rPr>
              <w:t>Very Unlikely</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E1152E" w:rsidRPr="00DA0B4C" w14:paraId="19B8CC4D" w14:textId="77777777" w:rsidTr="003E690B">
              <w:tc>
                <w:tcPr>
                  <w:cnfStyle w:val="001000000000" w:firstRow="0" w:lastRow="0" w:firstColumn="1" w:lastColumn="0" w:oddVBand="0" w:evenVBand="0" w:oddHBand="0" w:evenHBand="0" w:firstRowFirstColumn="0" w:firstRowLastColumn="0" w:lastRowFirstColumn="0" w:lastRowLastColumn="0"/>
                  <w:tcW w:w="0" w:type="dxa"/>
                </w:tcPr>
                <w:p w14:paraId="23DF8926" w14:textId="77777777" w:rsidR="00E1152E" w:rsidRPr="00DA0B4C" w:rsidRDefault="00E1152E" w:rsidP="003E690B">
                  <w:pPr>
                    <w:pStyle w:val="WhiteText"/>
                    <w:rPr>
                      <w:rFonts w:ascii="Times New Roman" w:hAnsi="Times New Roman" w:cs="Times New Roman"/>
                      <w:sz w:val="24"/>
                      <w:szCs w:val="24"/>
                    </w:rPr>
                  </w:pPr>
                </w:p>
              </w:tc>
              <w:tc>
                <w:tcPr>
                  <w:tcW w:w="3578" w:type="dxa"/>
                </w:tcPr>
                <w:p w14:paraId="519D46FA" w14:textId="77777777" w:rsidR="00E1152E" w:rsidRPr="00DA0B4C" w:rsidRDefault="00E1152E" w:rsidP="003E690B">
                  <w:pPr>
                    <w:pStyle w:val="Whit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61825387" w14:textId="77777777" w:rsidR="00E1152E" w:rsidRPr="00DA0B4C" w:rsidRDefault="00E1152E" w:rsidP="003E690B">
            <w:pPr>
              <w:rPr>
                <w:rFonts w:ascii="Times New Roman" w:hAnsi="Times New Roman" w:cs="Times New Roman"/>
                <w:sz w:val="24"/>
                <w:szCs w:val="24"/>
              </w:rPr>
            </w:pPr>
          </w:p>
        </w:tc>
        <w:tc>
          <w:tcPr>
            <w:tcW w:w="1915" w:type="dxa"/>
            <w:shd w:val="clear" w:color="auto" w:fill="FEFBE7"/>
          </w:tcPr>
          <w:p w14:paraId="5FCB4CAA" w14:textId="77777777" w:rsidR="00E1152E" w:rsidRPr="00DA0B4C" w:rsidRDefault="00E1152E" w:rsidP="003E690B">
            <w:pPr>
              <w:keepNext/>
              <w:jc w:val="center"/>
              <w:rPr>
                <w:rFonts w:ascii="Times New Roman" w:hAnsi="Times New Roman" w:cs="Times New Roman"/>
                <w:sz w:val="24"/>
                <w:szCs w:val="24"/>
              </w:rPr>
            </w:pPr>
            <w:r w:rsidRPr="00DA0B4C">
              <w:rPr>
                <w:rFonts w:ascii="Times New Roman" w:hAnsi="Times New Roman" w:cs="Times New Roman"/>
                <w:sz w:val="24"/>
                <w:szCs w:val="24"/>
              </w:rPr>
              <w:t>0</w:t>
            </w:r>
          </w:p>
        </w:tc>
        <w:tc>
          <w:tcPr>
            <w:tcW w:w="1915" w:type="dxa"/>
            <w:shd w:val="clear" w:color="auto" w:fill="FEFBE7"/>
          </w:tcPr>
          <w:p w14:paraId="154901CF" w14:textId="77777777" w:rsidR="00E1152E" w:rsidRPr="00DA0B4C" w:rsidRDefault="00E1152E" w:rsidP="003E690B">
            <w:pPr>
              <w:keepNext/>
              <w:jc w:val="center"/>
              <w:rPr>
                <w:rFonts w:ascii="Times New Roman" w:hAnsi="Times New Roman" w:cs="Times New Roman"/>
                <w:sz w:val="24"/>
                <w:szCs w:val="24"/>
              </w:rPr>
            </w:pPr>
            <w:r w:rsidRPr="00DA0B4C">
              <w:rPr>
                <w:rFonts w:ascii="Times New Roman" w:hAnsi="Times New Roman" w:cs="Times New Roman"/>
                <w:sz w:val="24"/>
                <w:szCs w:val="24"/>
              </w:rPr>
              <w:t>0%</w:t>
            </w:r>
          </w:p>
        </w:tc>
      </w:tr>
      <w:tr w:rsidR="00E1152E" w:rsidRPr="00DA0B4C" w14:paraId="2A914816" w14:textId="77777777" w:rsidTr="003E690B">
        <w:tc>
          <w:tcPr>
            <w:tcW w:w="1915" w:type="dxa"/>
          </w:tcPr>
          <w:p w14:paraId="51FA246F" w14:textId="77777777" w:rsidR="00E1152E" w:rsidRPr="00DA0B4C" w:rsidRDefault="00E1152E" w:rsidP="003E690B">
            <w:pPr>
              <w:keepNext/>
              <w:jc w:val="center"/>
              <w:rPr>
                <w:rFonts w:ascii="Times New Roman" w:hAnsi="Times New Roman" w:cs="Times New Roman"/>
                <w:sz w:val="24"/>
                <w:szCs w:val="24"/>
              </w:rPr>
            </w:pPr>
            <w:r w:rsidRPr="00DA0B4C">
              <w:rPr>
                <w:rFonts w:ascii="Times New Roman" w:hAnsi="Times New Roman" w:cs="Times New Roman"/>
                <w:sz w:val="24"/>
                <w:szCs w:val="24"/>
              </w:rPr>
              <w:t>2</w:t>
            </w:r>
          </w:p>
        </w:tc>
        <w:tc>
          <w:tcPr>
            <w:tcW w:w="1915" w:type="dxa"/>
          </w:tcPr>
          <w:p w14:paraId="045492DD" w14:textId="77777777" w:rsidR="00E1152E" w:rsidRPr="00DA0B4C" w:rsidRDefault="00E1152E" w:rsidP="003E690B">
            <w:pPr>
              <w:keepNext/>
              <w:rPr>
                <w:rFonts w:ascii="Times New Roman" w:hAnsi="Times New Roman" w:cs="Times New Roman"/>
                <w:sz w:val="24"/>
                <w:szCs w:val="24"/>
              </w:rPr>
            </w:pPr>
            <w:r w:rsidRPr="00DA0B4C">
              <w:rPr>
                <w:rFonts w:ascii="Times New Roman" w:hAnsi="Times New Roman" w:cs="Times New Roman"/>
                <w:sz w:val="24"/>
                <w:szCs w:val="24"/>
              </w:rPr>
              <w:t>Unlikely</w:t>
            </w:r>
          </w:p>
        </w:tc>
        <w:tc>
          <w:tcPr>
            <w:tcW w:w="3588" w:type="dxa"/>
            <w:noWrap/>
            <w:tcMar>
              <w:left w:w="0" w:type="dxa"/>
              <w:right w:w="0" w:type="dxa"/>
            </w:tcMar>
          </w:tcPr>
          <w:tbl>
            <w:tblPr>
              <w:tblStyle w:val="QBar"/>
              <w:tblW w:w="3578" w:type="auto"/>
              <w:tblLook w:val="04A0" w:firstRow="1" w:lastRow="0" w:firstColumn="1" w:lastColumn="0" w:noHBand="0" w:noVBand="1"/>
            </w:tblPr>
            <w:tblGrid>
              <w:gridCol w:w="224"/>
              <w:gridCol w:w="3354"/>
            </w:tblGrid>
            <w:tr w:rsidR="00E1152E" w:rsidRPr="00DA0B4C" w14:paraId="3DCE23B8" w14:textId="77777777" w:rsidTr="003E690B">
              <w:tc>
                <w:tcPr>
                  <w:cnfStyle w:val="001000000000" w:firstRow="0" w:lastRow="0" w:firstColumn="1" w:lastColumn="0" w:oddVBand="0" w:evenVBand="0" w:oddHBand="0" w:evenHBand="0" w:firstRowFirstColumn="0" w:firstRowLastColumn="0" w:lastRowFirstColumn="0" w:lastRowLastColumn="0"/>
                  <w:tcW w:w="224" w:type="dxa"/>
                </w:tcPr>
                <w:p w14:paraId="3B92E846" w14:textId="77777777" w:rsidR="00E1152E" w:rsidRPr="00DA0B4C" w:rsidRDefault="00E1152E" w:rsidP="003E690B">
                  <w:pPr>
                    <w:pStyle w:val="WhiteText"/>
                    <w:rPr>
                      <w:rFonts w:ascii="Times New Roman" w:hAnsi="Times New Roman" w:cs="Times New Roman"/>
                      <w:sz w:val="24"/>
                      <w:szCs w:val="24"/>
                    </w:rPr>
                  </w:pPr>
                </w:p>
              </w:tc>
              <w:tc>
                <w:tcPr>
                  <w:tcW w:w="3354" w:type="dxa"/>
                </w:tcPr>
                <w:p w14:paraId="0DE5A3EB" w14:textId="77777777" w:rsidR="00E1152E" w:rsidRPr="00DA0B4C" w:rsidRDefault="00E1152E" w:rsidP="003E690B">
                  <w:pPr>
                    <w:pStyle w:val="Whit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283D3046" w14:textId="77777777" w:rsidR="00E1152E" w:rsidRPr="00DA0B4C" w:rsidRDefault="00E1152E" w:rsidP="003E690B">
            <w:pPr>
              <w:rPr>
                <w:rFonts w:ascii="Times New Roman" w:hAnsi="Times New Roman" w:cs="Times New Roman"/>
                <w:sz w:val="24"/>
                <w:szCs w:val="24"/>
              </w:rPr>
            </w:pPr>
          </w:p>
        </w:tc>
        <w:tc>
          <w:tcPr>
            <w:tcW w:w="1915" w:type="dxa"/>
          </w:tcPr>
          <w:p w14:paraId="4E71AC85" w14:textId="77777777" w:rsidR="00E1152E" w:rsidRPr="00DA0B4C" w:rsidRDefault="00E1152E" w:rsidP="003E690B">
            <w:pPr>
              <w:keepNext/>
              <w:jc w:val="center"/>
              <w:rPr>
                <w:rFonts w:ascii="Times New Roman" w:hAnsi="Times New Roman" w:cs="Times New Roman"/>
                <w:sz w:val="24"/>
                <w:szCs w:val="24"/>
              </w:rPr>
            </w:pPr>
            <w:r w:rsidRPr="00DA0B4C">
              <w:rPr>
                <w:rFonts w:ascii="Times New Roman" w:hAnsi="Times New Roman" w:cs="Times New Roman"/>
                <w:sz w:val="24"/>
                <w:szCs w:val="24"/>
              </w:rPr>
              <w:t>1</w:t>
            </w:r>
          </w:p>
        </w:tc>
        <w:tc>
          <w:tcPr>
            <w:tcW w:w="1915" w:type="dxa"/>
          </w:tcPr>
          <w:p w14:paraId="79F441E8" w14:textId="77777777" w:rsidR="00E1152E" w:rsidRPr="00DA0B4C" w:rsidRDefault="00E1152E" w:rsidP="003E690B">
            <w:pPr>
              <w:keepNext/>
              <w:jc w:val="center"/>
              <w:rPr>
                <w:rFonts w:ascii="Times New Roman" w:hAnsi="Times New Roman" w:cs="Times New Roman"/>
                <w:sz w:val="24"/>
                <w:szCs w:val="24"/>
              </w:rPr>
            </w:pPr>
            <w:r w:rsidRPr="00DA0B4C">
              <w:rPr>
                <w:rFonts w:ascii="Times New Roman" w:hAnsi="Times New Roman" w:cs="Times New Roman"/>
                <w:sz w:val="24"/>
                <w:szCs w:val="24"/>
              </w:rPr>
              <w:t>6%</w:t>
            </w:r>
          </w:p>
        </w:tc>
      </w:tr>
      <w:tr w:rsidR="00E1152E" w:rsidRPr="00DA0B4C" w14:paraId="3643A8EE" w14:textId="77777777" w:rsidTr="003E690B">
        <w:tc>
          <w:tcPr>
            <w:tcW w:w="1915" w:type="dxa"/>
            <w:shd w:val="clear" w:color="auto" w:fill="FEFBE7"/>
          </w:tcPr>
          <w:p w14:paraId="22872F90" w14:textId="77777777" w:rsidR="00E1152E" w:rsidRPr="00DA0B4C" w:rsidRDefault="00E1152E" w:rsidP="003E690B">
            <w:pPr>
              <w:keepNext/>
              <w:jc w:val="center"/>
              <w:rPr>
                <w:rFonts w:ascii="Times New Roman" w:hAnsi="Times New Roman" w:cs="Times New Roman"/>
                <w:sz w:val="24"/>
                <w:szCs w:val="24"/>
              </w:rPr>
            </w:pPr>
            <w:r w:rsidRPr="00DA0B4C">
              <w:rPr>
                <w:rFonts w:ascii="Times New Roman" w:hAnsi="Times New Roman" w:cs="Times New Roman"/>
                <w:sz w:val="24"/>
                <w:szCs w:val="24"/>
              </w:rPr>
              <w:t>3</w:t>
            </w:r>
          </w:p>
        </w:tc>
        <w:tc>
          <w:tcPr>
            <w:tcW w:w="1915" w:type="dxa"/>
            <w:shd w:val="clear" w:color="auto" w:fill="FEFBE7"/>
          </w:tcPr>
          <w:p w14:paraId="37386A4D" w14:textId="77777777" w:rsidR="00E1152E" w:rsidRPr="00DA0B4C" w:rsidRDefault="00E1152E" w:rsidP="003E690B">
            <w:pPr>
              <w:keepNext/>
              <w:rPr>
                <w:rFonts w:ascii="Times New Roman" w:hAnsi="Times New Roman" w:cs="Times New Roman"/>
                <w:sz w:val="24"/>
                <w:szCs w:val="24"/>
              </w:rPr>
            </w:pPr>
            <w:r w:rsidRPr="00DA0B4C">
              <w:rPr>
                <w:rFonts w:ascii="Times New Roman" w:hAnsi="Times New Roman" w:cs="Times New Roman"/>
                <w:sz w:val="24"/>
                <w:szCs w:val="24"/>
              </w:rPr>
              <w:t>Undecided</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71"/>
              <w:gridCol w:w="2907"/>
            </w:tblGrid>
            <w:tr w:rsidR="00E1152E" w:rsidRPr="00DA0B4C" w14:paraId="6867AB84" w14:textId="77777777" w:rsidTr="003E690B">
              <w:tc>
                <w:tcPr>
                  <w:cnfStyle w:val="001000000000" w:firstRow="0" w:lastRow="0" w:firstColumn="1" w:lastColumn="0" w:oddVBand="0" w:evenVBand="0" w:oddHBand="0" w:evenHBand="0" w:firstRowFirstColumn="0" w:firstRowLastColumn="0" w:lastRowFirstColumn="0" w:lastRowLastColumn="0"/>
                  <w:tcW w:w="671" w:type="dxa"/>
                </w:tcPr>
                <w:p w14:paraId="0A52CE4A" w14:textId="77777777" w:rsidR="00E1152E" w:rsidRPr="00DA0B4C" w:rsidRDefault="00E1152E" w:rsidP="003E690B">
                  <w:pPr>
                    <w:pStyle w:val="WhiteText"/>
                    <w:rPr>
                      <w:rFonts w:ascii="Times New Roman" w:hAnsi="Times New Roman" w:cs="Times New Roman"/>
                      <w:sz w:val="24"/>
                      <w:szCs w:val="24"/>
                    </w:rPr>
                  </w:pPr>
                </w:p>
              </w:tc>
              <w:tc>
                <w:tcPr>
                  <w:tcW w:w="2907" w:type="dxa"/>
                </w:tcPr>
                <w:p w14:paraId="25C096D8" w14:textId="77777777" w:rsidR="00E1152E" w:rsidRPr="00DA0B4C" w:rsidRDefault="00E1152E" w:rsidP="003E690B">
                  <w:pPr>
                    <w:pStyle w:val="Whit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6C2BD8FE" w14:textId="77777777" w:rsidR="00E1152E" w:rsidRPr="00DA0B4C" w:rsidRDefault="00E1152E" w:rsidP="003E690B">
            <w:pPr>
              <w:rPr>
                <w:rFonts w:ascii="Times New Roman" w:hAnsi="Times New Roman" w:cs="Times New Roman"/>
                <w:sz w:val="24"/>
                <w:szCs w:val="24"/>
              </w:rPr>
            </w:pPr>
          </w:p>
        </w:tc>
        <w:tc>
          <w:tcPr>
            <w:tcW w:w="1915" w:type="dxa"/>
            <w:shd w:val="clear" w:color="auto" w:fill="FEFBE7"/>
          </w:tcPr>
          <w:p w14:paraId="693073A5" w14:textId="77777777" w:rsidR="00E1152E" w:rsidRPr="00DA0B4C" w:rsidRDefault="00E1152E" w:rsidP="003E690B">
            <w:pPr>
              <w:keepNext/>
              <w:jc w:val="center"/>
              <w:rPr>
                <w:rFonts w:ascii="Times New Roman" w:hAnsi="Times New Roman" w:cs="Times New Roman"/>
                <w:sz w:val="24"/>
                <w:szCs w:val="24"/>
              </w:rPr>
            </w:pPr>
            <w:r w:rsidRPr="00DA0B4C">
              <w:rPr>
                <w:rFonts w:ascii="Times New Roman" w:hAnsi="Times New Roman" w:cs="Times New Roman"/>
                <w:sz w:val="24"/>
                <w:szCs w:val="24"/>
              </w:rPr>
              <w:t>3</w:t>
            </w:r>
          </w:p>
        </w:tc>
        <w:tc>
          <w:tcPr>
            <w:tcW w:w="1915" w:type="dxa"/>
            <w:shd w:val="clear" w:color="auto" w:fill="FEFBE7"/>
          </w:tcPr>
          <w:p w14:paraId="02D16606" w14:textId="77777777" w:rsidR="00E1152E" w:rsidRPr="00DA0B4C" w:rsidRDefault="00E1152E" w:rsidP="003E690B">
            <w:pPr>
              <w:keepNext/>
              <w:jc w:val="center"/>
              <w:rPr>
                <w:rFonts w:ascii="Times New Roman" w:hAnsi="Times New Roman" w:cs="Times New Roman"/>
                <w:sz w:val="24"/>
                <w:szCs w:val="24"/>
              </w:rPr>
            </w:pPr>
            <w:r w:rsidRPr="00DA0B4C">
              <w:rPr>
                <w:rFonts w:ascii="Times New Roman" w:hAnsi="Times New Roman" w:cs="Times New Roman"/>
                <w:sz w:val="24"/>
                <w:szCs w:val="24"/>
              </w:rPr>
              <w:t>19%</w:t>
            </w:r>
          </w:p>
        </w:tc>
      </w:tr>
      <w:tr w:rsidR="00E1152E" w:rsidRPr="00DA0B4C" w14:paraId="184FE52F" w14:textId="77777777" w:rsidTr="003E690B">
        <w:tc>
          <w:tcPr>
            <w:tcW w:w="1915" w:type="dxa"/>
          </w:tcPr>
          <w:p w14:paraId="5CB48781" w14:textId="77777777" w:rsidR="00E1152E" w:rsidRPr="00DA0B4C" w:rsidRDefault="00E1152E" w:rsidP="003E690B">
            <w:pPr>
              <w:keepNext/>
              <w:jc w:val="center"/>
              <w:rPr>
                <w:rFonts w:ascii="Times New Roman" w:hAnsi="Times New Roman" w:cs="Times New Roman"/>
                <w:sz w:val="24"/>
                <w:szCs w:val="24"/>
              </w:rPr>
            </w:pPr>
            <w:r w:rsidRPr="00DA0B4C">
              <w:rPr>
                <w:rFonts w:ascii="Times New Roman" w:hAnsi="Times New Roman" w:cs="Times New Roman"/>
                <w:sz w:val="24"/>
                <w:szCs w:val="24"/>
              </w:rPr>
              <w:t>4</w:t>
            </w:r>
          </w:p>
        </w:tc>
        <w:tc>
          <w:tcPr>
            <w:tcW w:w="1915" w:type="dxa"/>
          </w:tcPr>
          <w:p w14:paraId="14BF56ED" w14:textId="77777777" w:rsidR="00E1152E" w:rsidRPr="00DA0B4C" w:rsidRDefault="00E1152E" w:rsidP="003E690B">
            <w:pPr>
              <w:keepNext/>
              <w:rPr>
                <w:rFonts w:ascii="Times New Roman" w:hAnsi="Times New Roman" w:cs="Times New Roman"/>
                <w:sz w:val="24"/>
                <w:szCs w:val="24"/>
              </w:rPr>
            </w:pPr>
            <w:r w:rsidRPr="00DA0B4C">
              <w:rPr>
                <w:rFonts w:ascii="Times New Roman" w:hAnsi="Times New Roman" w:cs="Times New Roman"/>
                <w:sz w:val="24"/>
                <w:szCs w:val="24"/>
              </w:rPr>
              <w:t>Likely</w:t>
            </w:r>
          </w:p>
        </w:tc>
        <w:tc>
          <w:tcPr>
            <w:tcW w:w="3588" w:type="dxa"/>
            <w:noWrap/>
            <w:tcMar>
              <w:left w:w="0" w:type="dxa"/>
              <w:right w:w="0" w:type="dxa"/>
            </w:tcMar>
          </w:tcPr>
          <w:tbl>
            <w:tblPr>
              <w:tblStyle w:val="QBar"/>
              <w:tblW w:w="3578" w:type="auto"/>
              <w:tblLook w:val="04A0" w:firstRow="1" w:lastRow="0" w:firstColumn="1" w:lastColumn="0" w:noHBand="0" w:noVBand="1"/>
            </w:tblPr>
            <w:tblGrid>
              <w:gridCol w:w="1789"/>
              <w:gridCol w:w="1789"/>
            </w:tblGrid>
            <w:tr w:rsidR="00E1152E" w:rsidRPr="00DA0B4C" w14:paraId="289C2B32" w14:textId="77777777" w:rsidTr="003E690B">
              <w:tc>
                <w:tcPr>
                  <w:cnfStyle w:val="001000000000" w:firstRow="0" w:lastRow="0" w:firstColumn="1" w:lastColumn="0" w:oddVBand="0" w:evenVBand="0" w:oddHBand="0" w:evenHBand="0" w:firstRowFirstColumn="0" w:firstRowLastColumn="0" w:lastRowFirstColumn="0" w:lastRowLastColumn="0"/>
                  <w:tcW w:w="1789" w:type="dxa"/>
                </w:tcPr>
                <w:p w14:paraId="0B768DA1" w14:textId="77777777" w:rsidR="00E1152E" w:rsidRPr="00DA0B4C" w:rsidRDefault="00E1152E" w:rsidP="003E690B">
                  <w:pPr>
                    <w:pStyle w:val="WhiteText"/>
                    <w:rPr>
                      <w:rFonts w:ascii="Times New Roman" w:hAnsi="Times New Roman" w:cs="Times New Roman"/>
                      <w:sz w:val="24"/>
                      <w:szCs w:val="24"/>
                    </w:rPr>
                  </w:pPr>
                </w:p>
              </w:tc>
              <w:tc>
                <w:tcPr>
                  <w:tcW w:w="1789" w:type="dxa"/>
                </w:tcPr>
                <w:p w14:paraId="5E24108F" w14:textId="77777777" w:rsidR="00E1152E" w:rsidRPr="00DA0B4C" w:rsidRDefault="00E1152E" w:rsidP="003E690B">
                  <w:pPr>
                    <w:pStyle w:val="Whit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0A31F090" w14:textId="77777777" w:rsidR="00E1152E" w:rsidRPr="00DA0B4C" w:rsidRDefault="00E1152E" w:rsidP="003E690B">
            <w:pPr>
              <w:rPr>
                <w:rFonts w:ascii="Times New Roman" w:hAnsi="Times New Roman" w:cs="Times New Roman"/>
                <w:sz w:val="24"/>
                <w:szCs w:val="24"/>
              </w:rPr>
            </w:pPr>
          </w:p>
        </w:tc>
        <w:tc>
          <w:tcPr>
            <w:tcW w:w="1915" w:type="dxa"/>
          </w:tcPr>
          <w:p w14:paraId="38E67E28" w14:textId="77777777" w:rsidR="00E1152E" w:rsidRPr="00DA0B4C" w:rsidRDefault="00E1152E" w:rsidP="003E690B">
            <w:pPr>
              <w:keepNext/>
              <w:jc w:val="center"/>
              <w:rPr>
                <w:rFonts w:ascii="Times New Roman" w:hAnsi="Times New Roman" w:cs="Times New Roman"/>
                <w:sz w:val="24"/>
                <w:szCs w:val="24"/>
              </w:rPr>
            </w:pPr>
            <w:r w:rsidRPr="00DA0B4C">
              <w:rPr>
                <w:rFonts w:ascii="Times New Roman" w:hAnsi="Times New Roman" w:cs="Times New Roman"/>
                <w:sz w:val="24"/>
                <w:szCs w:val="24"/>
              </w:rPr>
              <w:t>8</w:t>
            </w:r>
          </w:p>
        </w:tc>
        <w:tc>
          <w:tcPr>
            <w:tcW w:w="1915" w:type="dxa"/>
          </w:tcPr>
          <w:p w14:paraId="7D82A70F" w14:textId="77777777" w:rsidR="00E1152E" w:rsidRPr="00DA0B4C" w:rsidRDefault="00E1152E" w:rsidP="003E690B">
            <w:pPr>
              <w:keepNext/>
              <w:jc w:val="center"/>
              <w:rPr>
                <w:rFonts w:ascii="Times New Roman" w:hAnsi="Times New Roman" w:cs="Times New Roman"/>
                <w:sz w:val="24"/>
                <w:szCs w:val="24"/>
              </w:rPr>
            </w:pPr>
            <w:r w:rsidRPr="00DA0B4C">
              <w:rPr>
                <w:rFonts w:ascii="Times New Roman" w:hAnsi="Times New Roman" w:cs="Times New Roman"/>
                <w:sz w:val="24"/>
                <w:szCs w:val="24"/>
              </w:rPr>
              <w:t>50%</w:t>
            </w:r>
          </w:p>
        </w:tc>
      </w:tr>
      <w:tr w:rsidR="00E1152E" w:rsidRPr="00DA0B4C" w14:paraId="38F36CFB" w14:textId="77777777" w:rsidTr="003E690B">
        <w:tc>
          <w:tcPr>
            <w:tcW w:w="1915" w:type="dxa"/>
            <w:shd w:val="clear" w:color="auto" w:fill="FEFBE7"/>
          </w:tcPr>
          <w:p w14:paraId="4C1803EE" w14:textId="77777777" w:rsidR="00E1152E" w:rsidRPr="00DA0B4C" w:rsidRDefault="00E1152E" w:rsidP="003E690B">
            <w:pPr>
              <w:keepNext/>
              <w:jc w:val="center"/>
              <w:rPr>
                <w:rFonts w:ascii="Times New Roman" w:hAnsi="Times New Roman" w:cs="Times New Roman"/>
                <w:sz w:val="24"/>
                <w:szCs w:val="24"/>
              </w:rPr>
            </w:pPr>
            <w:r w:rsidRPr="00DA0B4C">
              <w:rPr>
                <w:rFonts w:ascii="Times New Roman" w:hAnsi="Times New Roman" w:cs="Times New Roman"/>
                <w:sz w:val="24"/>
                <w:szCs w:val="24"/>
              </w:rPr>
              <w:t>5</w:t>
            </w:r>
          </w:p>
        </w:tc>
        <w:tc>
          <w:tcPr>
            <w:tcW w:w="1915" w:type="dxa"/>
            <w:shd w:val="clear" w:color="auto" w:fill="FEFBE7"/>
          </w:tcPr>
          <w:p w14:paraId="505BA2B8" w14:textId="77777777" w:rsidR="00E1152E" w:rsidRPr="00DA0B4C" w:rsidRDefault="00E1152E" w:rsidP="003E690B">
            <w:pPr>
              <w:keepNext/>
              <w:rPr>
                <w:rFonts w:ascii="Times New Roman" w:hAnsi="Times New Roman" w:cs="Times New Roman"/>
                <w:sz w:val="24"/>
                <w:szCs w:val="24"/>
              </w:rPr>
            </w:pPr>
            <w:r w:rsidRPr="00DA0B4C">
              <w:rPr>
                <w:rFonts w:ascii="Times New Roman" w:hAnsi="Times New Roman" w:cs="Times New Roman"/>
                <w:sz w:val="24"/>
                <w:szCs w:val="24"/>
              </w:rPr>
              <w:t>Very Likely</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895"/>
              <w:gridCol w:w="2683"/>
            </w:tblGrid>
            <w:tr w:rsidR="00E1152E" w:rsidRPr="00DA0B4C" w14:paraId="5C45702D" w14:textId="77777777" w:rsidTr="003E690B">
              <w:tc>
                <w:tcPr>
                  <w:cnfStyle w:val="001000000000" w:firstRow="0" w:lastRow="0" w:firstColumn="1" w:lastColumn="0" w:oddVBand="0" w:evenVBand="0" w:oddHBand="0" w:evenHBand="0" w:firstRowFirstColumn="0" w:firstRowLastColumn="0" w:lastRowFirstColumn="0" w:lastRowLastColumn="0"/>
                  <w:tcW w:w="895" w:type="dxa"/>
                </w:tcPr>
                <w:p w14:paraId="667E3DD7" w14:textId="77777777" w:rsidR="00E1152E" w:rsidRPr="00DA0B4C" w:rsidRDefault="00E1152E" w:rsidP="003E690B">
                  <w:pPr>
                    <w:pStyle w:val="WhiteText"/>
                    <w:rPr>
                      <w:rFonts w:ascii="Times New Roman" w:hAnsi="Times New Roman" w:cs="Times New Roman"/>
                      <w:sz w:val="24"/>
                      <w:szCs w:val="24"/>
                    </w:rPr>
                  </w:pPr>
                </w:p>
              </w:tc>
              <w:tc>
                <w:tcPr>
                  <w:tcW w:w="2684" w:type="dxa"/>
                </w:tcPr>
                <w:p w14:paraId="14174882" w14:textId="77777777" w:rsidR="00E1152E" w:rsidRPr="00DA0B4C" w:rsidRDefault="00E1152E" w:rsidP="003E690B">
                  <w:pPr>
                    <w:pStyle w:val="Whit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6EED5D17" w14:textId="77777777" w:rsidR="00E1152E" w:rsidRPr="00DA0B4C" w:rsidRDefault="00E1152E" w:rsidP="003E690B">
            <w:pPr>
              <w:rPr>
                <w:rFonts w:ascii="Times New Roman" w:hAnsi="Times New Roman" w:cs="Times New Roman"/>
                <w:sz w:val="24"/>
                <w:szCs w:val="24"/>
              </w:rPr>
            </w:pPr>
          </w:p>
        </w:tc>
        <w:tc>
          <w:tcPr>
            <w:tcW w:w="1915" w:type="dxa"/>
            <w:shd w:val="clear" w:color="auto" w:fill="FEFBE7"/>
          </w:tcPr>
          <w:p w14:paraId="23192708" w14:textId="77777777" w:rsidR="00E1152E" w:rsidRPr="00DA0B4C" w:rsidRDefault="00E1152E" w:rsidP="003E690B">
            <w:pPr>
              <w:keepNext/>
              <w:jc w:val="center"/>
              <w:rPr>
                <w:rFonts w:ascii="Times New Roman" w:hAnsi="Times New Roman" w:cs="Times New Roman"/>
                <w:sz w:val="24"/>
                <w:szCs w:val="24"/>
              </w:rPr>
            </w:pPr>
            <w:r w:rsidRPr="00DA0B4C">
              <w:rPr>
                <w:rFonts w:ascii="Times New Roman" w:hAnsi="Times New Roman" w:cs="Times New Roman"/>
                <w:sz w:val="24"/>
                <w:szCs w:val="24"/>
              </w:rPr>
              <w:t>4</w:t>
            </w:r>
          </w:p>
        </w:tc>
        <w:tc>
          <w:tcPr>
            <w:tcW w:w="1915" w:type="dxa"/>
            <w:shd w:val="clear" w:color="auto" w:fill="FEFBE7"/>
          </w:tcPr>
          <w:p w14:paraId="16FB1222" w14:textId="77777777" w:rsidR="00E1152E" w:rsidRPr="00DA0B4C" w:rsidRDefault="00E1152E" w:rsidP="003E690B">
            <w:pPr>
              <w:keepNext/>
              <w:jc w:val="center"/>
              <w:rPr>
                <w:rFonts w:ascii="Times New Roman" w:hAnsi="Times New Roman" w:cs="Times New Roman"/>
                <w:sz w:val="24"/>
                <w:szCs w:val="24"/>
              </w:rPr>
            </w:pPr>
            <w:r w:rsidRPr="00DA0B4C">
              <w:rPr>
                <w:rFonts w:ascii="Times New Roman" w:hAnsi="Times New Roman" w:cs="Times New Roman"/>
                <w:sz w:val="24"/>
                <w:szCs w:val="24"/>
              </w:rPr>
              <w:t>25%</w:t>
            </w:r>
          </w:p>
        </w:tc>
      </w:tr>
      <w:tr w:rsidR="00E1152E" w:rsidRPr="00DA0B4C" w14:paraId="7D61A3F8" w14:textId="77777777" w:rsidTr="003E690B">
        <w:tc>
          <w:tcPr>
            <w:tcW w:w="1915" w:type="dxa"/>
            <w:tcBorders>
              <w:top w:val="single" w:sz="4" w:space="0" w:color="969696"/>
            </w:tcBorders>
            <w:shd w:val="clear" w:color="auto" w:fill="FEFBE7"/>
          </w:tcPr>
          <w:p w14:paraId="6DA8AFB9" w14:textId="77777777" w:rsidR="00E1152E" w:rsidRPr="00DA0B4C" w:rsidRDefault="00E1152E" w:rsidP="003E690B">
            <w:pPr>
              <w:keepNext/>
              <w:jc w:val="center"/>
              <w:rPr>
                <w:rFonts w:ascii="Times New Roman" w:hAnsi="Times New Roman" w:cs="Times New Roman"/>
                <w:sz w:val="24"/>
                <w:szCs w:val="24"/>
              </w:rPr>
            </w:pPr>
          </w:p>
        </w:tc>
        <w:tc>
          <w:tcPr>
            <w:tcW w:w="1915" w:type="dxa"/>
            <w:tcBorders>
              <w:top w:val="single" w:sz="4" w:space="0" w:color="969696"/>
            </w:tcBorders>
            <w:shd w:val="clear" w:color="auto" w:fill="FEFBE7"/>
          </w:tcPr>
          <w:p w14:paraId="7B6A448A" w14:textId="77777777" w:rsidR="00E1152E" w:rsidRPr="00DA0B4C" w:rsidRDefault="00E1152E" w:rsidP="003E690B">
            <w:pPr>
              <w:keepNext/>
              <w:rPr>
                <w:rFonts w:ascii="Times New Roman" w:hAnsi="Times New Roman" w:cs="Times New Roman"/>
                <w:sz w:val="24"/>
                <w:szCs w:val="24"/>
              </w:rPr>
            </w:pPr>
            <w:r w:rsidRPr="00DA0B4C">
              <w:rPr>
                <w:rFonts w:ascii="Times New Roman" w:hAnsi="Times New Roman" w:cs="Times New Roman"/>
                <w:sz w:val="24"/>
                <w:szCs w:val="24"/>
              </w:rPr>
              <w:t>Total</w:t>
            </w:r>
          </w:p>
        </w:tc>
        <w:tc>
          <w:tcPr>
            <w:tcW w:w="3588" w:type="dxa"/>
            <w:tcBorders>
              <w:top w:val="single" w:sz="4" w:space="0" w:color="969696"/>
            </w:tcBorders>
            <w:shd w:val="clear" w:color="auto" w:fill="FEFBE7"/>
            <w:noWrap/>
            <w:tcMar>
              <w:left w:w="0" w:type="dxa"/>
              <w:right w:w="0" w:type="dxa"/>
            </w:tcMar>
          </w:tcPr>
          <w:p w14:paraId="36D4578C" w14:textId="77777777" w:rsidR="00E1152E" w:rsidRPr="00DA0B4C" w:rsidRDefault="00E1152E" w:rsidP="003E690B">
            <w:pPr>
              <w:pStyle w:val="WhiteText"/>
              <w:keepNext/>
              <w:rPr>
                <w:rFonts w:ascii="Times New Roman" w:hAnsi="Times New Roman" w:cs="Times New Roman"/>
                <w:sz w:val="24"/>
                <w:szCs w:val="24"/>
              </w:rPr>
            </w:pPr>
          </w:p>
        </w:tc>
        <w:tc>
          <w:tcPr>
            <w:tcW w:w="1915" w:type="dxa"/>
            <w:tcBorders>
              <w:top w:val="single" w:sz="4" w:space="0" w:color="969696"/>
            </w:tcBorders>
            <w:shd w:val="clear" w:color="auto" w:fill="FEFBE7"/>
          </w:tcPr>
          <w:p w14:paraId="0B2F619E" w14:textId="77777777" w:rsidR="00E1152E" w:rsidRPr="00DA0B4C" w:rsidRDefault="00E1152E" w:rsidP="003E690B">
            <w:pPr>
              <w:keepNext/>
              <w:jc w:val="center"/>
              <w:rPr>
                <w:rFonts w:ascii="Times New Roman" w:hAnsi="Times New Roman" w:cs="Times New Roman"/>
                <w:sz w:val="24"/>
                <w:szCs w:val="24"/>
              </w:rPr>
            </w:pPr>
            <w:r w:rsidRPr="00DA0B4C">
              <w:rPr>
                <w:rFonts w:ascii="Times New Roman" w:hAnsi="Times New Roman" w:cs="Times New Roman"/>
                <w:sz w:val="24"/>
                <w:szCs w:val="24"/>
              </w:rPr>
              <w:t>16</w:t>
            </w:r>
          </w:p>
        </w:tc>
        <w:tc>
          <w:tcPr>
            <w:tcW w:w="1915" w:type="dxa"/>
            <w:tcBorders>
              <w:top w:val="single" w:sz="4" w:space="0" w:color="969696"/>
            </w:tcBorders>
            <w:shd w:val="clear" w:color="auto" w:fill="FEFBE7"/>
          </w:tcPr>
          <w:p w14:paraId="33C09003" w14:textId="77777777" w:rsidR="00E1152E" w:rsidRPr="00DA0B4C" w:rsidRDefault="00E1152E" w:rsidP="003E690B">
            <w:pPr>
              <w:keepNext/>
              <w:jc w:val="center"/>
              <w:rPr>
                <w:rFonts w:ascii="Times New Roman" w:hAnsi="Times New Roman" w:cs="Times New Roman"/>
                <w:sz w:val="24"/>
                <w:szCs w:val="24"/>
              </w:rPr>
            </w:pPr>
            <w:r w:rsidRPr="00DA0B4C">
              <w:rPr>
                <w:rFonts w:ascii="Times New Roman" w:hAnsi="Times New Roman" w:cs="Times New Roman"/>
                <w:sz w:val="24"/>
                <w:szCs w:val="24"/>
              </w:rPr>
              <w:t>100%</w:t>
            </w:r>
          </w:p>
        </w:tc>
      </w:tr>
    </w:tbl>
    <w:p w14:paraId="25DC5BFA" w14:textId="77777777" w:rsidR="00E1152E" w:rsidRPr="00DA0B4C" w:rsidRDefault="00E1152E" w:rsidP="00E1152E">
      <w:pPr>
        <w:rPr>
          <w:rFonts w:ascii="Times New Roman" w:hAnsi="Times New Roman" w:cs="Times New Roman"/>
        </w:rPr>
      </w:pPr>
    </w:p>
    <w:p w14:paraId="11C15B77" w14:textId="475C62EE" w:rsidR="00E1152E" w:rsidRPr="00DA0B4C" w:rsidRDefault="00E1152E" w:rsidP="00E1152E">
      <w:pPr>
        <w:spacing w:line="480" w:lineRule="auto"/>
        <w:ind w:firstLine="720"/>
        <w:rPr>
          <w:rFonts w:ascii="Times New Roman" w:hAnsi="Times New Roman" w:cs="Times New Roman"/>
        </w:rPr>
      </w:pPr>
      <w:r w:rsidRPr="00DA0B4C">
        <w:rPr>
          <w:rFonts w:ascii="Times New Roman" w:hAnsi="Times New Roman" w:cs="Times New Roman"/>
        </w:rPr>
        <w:t xml:space="preserve">Table 3 shows the likelihood of the 67% of participants that received the comprehensive sex education to engage in safe sex. 75% of participants either answered they would be likely or very likely to engage in safe sex. This reflected what past research has reported. Although we saw significance in other areas we were not surprised to see that comprehensive sex education did not have an affect on whether or not to engage in sex shown in table 4. Comprehensive sex education has been reported to increase safer sex practices but have no effect </w:t>
      </w:r>
      <w:r w:rsidR="00F76A2B" w:rsidRPr="00DA0B4C">
        <w:rPr>
          <w:rFonts w:ascii="Times New Roman" w:hAnsi="Times New Roman" w:cs="Times New Roman"/>
        </w:rPr>
        <w:t>on the timing of first sexual activity. Of p</w:t>
      </w:r>
      <w:r w:rsidRPr="00DA0B4C">
        <w:rPr>
          <w:rFonts w:ascii="Times New Roman" w:hAnsi="Times New Roman" w:cs="Times New Roman"/>
        </w:rPr>
        <w:t xml:space="preserve">articipants who </w:t>
      </w:r>
      <w:r w:rsidR="00F76A2B" w:rsidRPr="00DA0B4C">
        <w:rPr>
          <w:rFonts w:ascii="Times New Roman" w:hAnsi="Times New Roman" w:cs="Times New Roman"/>
        </w:rPr>
        <w:t>received</w:t>
      </w:r>
      <w:r w:rsidRPr="00DA0B4C">
        <w:rPr>
          <w:rFonts w:ascii="Times New Roman" w:hAnsi="Times New Roman" w:cs="Times New Roman"/>
        </w:rPr>
        <w:t xml:space="preserve"> a comprehensive sex education</w:t>
      </w:r>
      <w:r w:rsidR="00F76A2B" w:rsidRPr="00DA0B4C">
        <w:rPr>
          <w:rFonts w:ascii="Times New Roman" w:hAnsi="Times New Roman" w:cs="Times New Roman"/>
        </w:rPr>
        <w:t>,</w:t>
      </w:r>
      <w:r w:rsidRPr="00DA0B4C">
        <w:rPr>
          <w:rFonts w:ascii="Times New Roman" w:hAnsi="Times New Roman" w:cs="Times New Roman"/>
        </w:rPr>
        <w:t xml:space="preserve"> 82% reported that they would </w:t>
      </w:r>
      <w:r w:rsidR="00F76A2B" w:rsidRPr="00DA0B4C">
        <w:rPr>
          <w:rFonts w:ascii="Times New Roman" w:hAnsi="Times New Roman" w:cs="Times New Roman"/>
        </w:rPr>
        <w:t xml:space="preserve">be </w:t>
      </w:r>
      <w:r w:rsidRPr="00DA0B4C">
        <w:rPr>
          <w:rFonts w:ascii="Times New Roman" w:hAnsi="Times New Roman" w:cs="Times New Roman"/>
        </w:rPr>
        <w:t>likely and very likely use protection when engaging in sexual practices.</w:t>
      </w:r>
    </w:p>
    <w:p w14:paraId="41DEAF4F" w14:textId="77777777" w:rsidR="00E1152E" w:rsidRPr="00DA0B4C" w:rsidRDefault="00E1152E" w:rsidP="00E1152E">
      <w:pPr>
        <w:pStyle w:val="QLabel"/>
        <w:keepNext/>
        <w:rPr>
          <w:rFonts w:ascii="Times New Roman" w:hAnsi="Times New Roman" w:cs="Times New Roman"/>
          <w:sz w:val="24"/>
          <w:szCs w:val="24"/>
        </w:rPr>
      </w:pPr>
      <w:r w:rsidRPr="00DA0B4C">
        <w:rPr>
          <w:rFonts w:ascii="Times New Roman" w:hAnsi="Times New Roman" w:cs="Times New Roman"/>
          <w:sz w:val="24"/>
          <w:szCs w:val="24"/>
        </w:rPr>
        <w:t>Table 4         Impact of sex education on whether or not to engage in sex</w:t>
      </w:r>
    </w:p>
    <w:tbl>
      <w:tblPr>
        <w:tblStyle w:val="QTable"/>
        <w:tblW w:w="9576" w:type="auto"/>
        <w:tblLook w:val="04E0" w:firstRow="1" w:lastRow="1" w:firstColumn="1" w:lastColumn="0" w:noHBand="0" w:noVBand="1"/>
      </w:tblPr>
      <w:tblGrid>
        <w:gridCol w:w="1282"/>
        <w:gridCol w:w="1654"/>
        <w:gridCol w:w="3588"/>
        <w:gridCol w:w="1606"/>
        <w:gridCol w:w="1460"/>
      </w:tblGrid>
      <w:tr w:rsidR="00E1152E" w:rsidRPr="00DA0B4C" w14:paraId="3AE059AE" w14:textId="77777777" w:rsidTr="003E690B">
        <w:tc>
          <w:tcPr>
            <w:tcW w:w="1915" w:type="dxa"/>
            <w:shd w:val="clear" w:color="auto" w:fill="58595B"/>
          </w:tcPr>
          <w:p w14:paraId="16F843B1" w14:textId="77777777" w:rsidR="00E1152E" w:rsidRPr="00DA0B4C" w:rsidRDefault="00E1152E" w:rsidP="003E690B">
            <w:pPr>
              <w:pStyle w:val="WhiteText"/>
              <w:keepNext/>
              <w:jc w:val="center"/>
              <w:rPr>
                <w:rFonts w:ascii="Times New Roman" w:hAnsi="Times New Roman" w:cs="Times New Roman"/>
                <w:sz w:val="24"/>
                <w:szCs w:val="24"/>
              </w:rPr>
            </w:pPr>
            <w:r w:rsidRPr="00DA0B4C">
              <w:rPr>
                <w:rFonts w:ascii="Times New Roman" w:hAnsi="Times New Roman" w:cs="Times New Roman"/>
                <w:sz w:val="24"/>
                <w:szCs w:val="24"/>
              </w:rPr>
              <w:t>#</w:t>
            </w:r>
          </w:p>
        </w:tc>
        <w:tc>
          <w:tcPr>
            <w:tcW w:w="1915" w:type="dxa"/>
            <w:shd w:val="clear" w:color="auto" w:fill="58595B"/>
          </w:tcPr>
          <w:p w14:paraId="4D49968C" w14:textId="77777777" w:rsidR="00E1152E" w:rsidRPr="00DA0B4C" w:rsidRDefault="00E1152E" w:rsidP="003E690B">
            <w:pPr>
              <w:pStyle w:val="WhiteText"/>
              <w:keepNext/>
              <w:rPr>
                <w:rFonts w:ascii="Times New Roman" w:hAnsi="Times New Roman" w:cs="Times New Roman"/>
                <w:sz w:val="24"/>
                <w:szCs w:val="24"/>
              </w:rPr>
            </w:pPr>
            <w:r w:rsidRPr="00DA0B4C">
              <w:rPr>
                <w:rFonts w:ascii="Times New Roman" w:hAnsi="Times New Roman" w:cs="Times New Roman"/>
                <w:sz w:val="24"/>
                <w:szCs w:val="24"/>
              </w:rP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E1152E" w:rsidRPr="00DA0B4C" w14:paraId="77B1A719" w14:textId="77777777" w:rsidTr="003E690B">
              <w:tc>
                <w:tcPr>
                  <w:cnfStyle w:val="001000000000" w:firstRow="0" w:lastRow="0" w:firstColumn="1" w:lastColumn="0" w:oddVBand="0" w:evenVBand="0" w:oddHBand="0" w:evenHBand="0" w:firstRowFirstColumn="0" w:firstRowLastColumn="0" w:lastRowFirstColumn="0" w:lastRowLastColumn="0"/>
                  <w:tcW w:w="0" w:type="dxa"/>
                </w:tcPr>
                <w:p w14:paraId="1B214A02" w14:textId="77777777" w:rsidR="00E1152E" w:rsidRPr="00DA0B4C" w:rsidRDefault="00E1152E" w:rsidP="003E690B">
                  <w:pPr>
                    <w:pStyle w:val="WhiteText"/>
                    <w:rPr>
                      <w:rFonts w:ascii="Times New Roman" w:hAnsi="Times New Roman" w:cs="Times New Roman"/>
                      <w:sz w:val="24"/>
                      <w:szCs w:val="24"/>
                    </w:rPr>
                  </w:pPr>
                </w:p>
              </w:tc>
              <w:tc>
                <w:tcPr>
                  <w:tcW w:w="3578" w:type="dxa"/>
                </w:tcPr>
                <w:p w14:paraId="6720FDB3" w14:textId="77777777" w:rsidR="00E1152E" w:rsidRPr="00DA0B4C" w:rsidRDefault="00E1152E" w:rsidP="003E690B">
                  <w:pPr>
                    <w:pStyle w:val="Whit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75645993" w14:textId="77777777" w:rsidR="00E1152E" w:rsidRPr="00DA0B4C" w:rsidRDefault="00E1152E" w:rsidP="003E690B">
            <w:pPr>
              <w:rPr>
                <w:rFonts w:ascii="Times New Roman" w:hAnsi="Times New Roman" w:cs="Times New Roman"/>
                <w:sz w:val="24"/>
                <w:szCs w:val="24"/>
              </w:rPr>
            </w:pPr>
          </w:p>
        </w:tc>
        <w:tc>
          <w:tcPr>
            <w:tcW w:w="1915" w:type="dxa"/>
            <w:shd w:val="clear" w:color="auto" w:fill="58595B"/>
          </w:tcPr>
          <w:p w14:paraId="25CD4108" w14:textId="77777777" w:rsidR="00E1152E" w:rsidRPr="00DA0B4C" w:rsidRDefault="00E1152E" w:rsidP="003E690B">
            <w:pPr>
              <w:pStyle w:val="WhiteText"/>
              <w:keepNext/>
              <w:jc w:val="center"/>
              <w:rPr>
                <w:rFonts w:ascii="Times New Roman" w:hAnsi="Times New Roman" w:cs="Times New Roman"/>
                <w:sz w:val="24"/>
                <w:szCs w:val="24"/>
              </w:rPr>
            </w:pPr>
            <w:r w:rsidRPr="00DA0B4C">
              <w:rPr>
                <w:rFonts w:ascii="Times New Roman" w:hAnsi="Times New Roman" w:cs="Times New Roman"/>
                <w:sz w:val="24"/>
                <w:szCs w:val="24"/>
              </w:rPr>
              <w:t>Response</w:t>
            </w:r>
          </w:p>
        </w:tc>
        <w:tc>
          <w:tcPr>
            <w:tcW w:w="1915" w:type="dxa"/>
            <w:shd w:val="clear" w:color="auto" w:fill="58595B"/>
          </w:tcPr>
          <w:p w14:paraId="4E44A7A6" w14:textId="77777777" w:rsidR="00E1152E" w:rsidRPr="00DA0B4C" w:rsidRDefault="00E1152E" w:rsidP="003E690B">
            <w:pPr>
              <w:pStyle w:val="WhiteText"/>
              <w:keepNext/>
              <w:jc w:val="center"/>
              <w:rPr>
                <w:rFonts w:ascii="Times New Roman" w:hAnsi="Times New Roman" w:cs="Times New Roman"/>
                <w:sz w:val="24"/>
                <w:szCs w:val="24"/>
              </w:rPr>
            </w:pPr>
            <w:r w:rsidRPr="00DA0B4C">
              <w:rPr>
                <w:rFonts w:ascii="Times New Roman" w:hAnsi="Times New Roman" w:cs="Times New Roman"/>
                <w:sz w:val="24"/>
                <w:szCs w:val="24"/>
              </w:rPr>
              <w:t>%</w:t>
            </w:r>
          </w:p>
        </w:tc>
      </w:tr>
      <w:tr w:rsidR="00E1152E" w:rsidRPr="00DA0B4C" w14:paraId="263A98A8" w14:textId="77777777" w:rsidTr="003E690B">
        <w:tc>
          <w:tcPr>
            <w:tcW w:w="1915" w:type="dxa"/>
            <w:shd w:val="clear" w:color="auto" w:fill="FEFBE7"/>
          </w:tcPr>
          <w:p w14:paraId="4BDD41E6" w14:textId="77777777" w:rsidR="00E1152E" w:rsidRPr="00DA0B4C" w:rsidRDefault="00E1152E" w:rsidP="003E690B">
            <w:pPr>
              <w:keepNext/>
              <w:jc w:val="center"/>
              <w:rPr>
                <w:rFonts w:ascii="Times New Roman" w:hAnsi="Times New Roman" w:cs="Times New Roman"/>
                <w:sz w:val="24"/>
                <w:szCs w:val="24"/>
              </w:rPr>
            </w:pPr>
            <w:r w:rsidRPr="00DA0B4C">
              <w:rPr>
                <w:rFonts w:ascii="Times New Roman" w:hAnsi="Times New Roman" w:cs="Times New Roman"/>
                <w:sz w:val="24"/>
                <w:szCs w:val="24"/>
              </w:rPr>
              <w:t>1</w:t>
            </w:r>
          </w:p>
        </w:tc>
        <w:tc>
          <w:tcPr>
            <w:tcW w:w="1915" w:type="dxa"/>
            <w:shd w:val="clear" w:color="auto" w:fill="FEFBE7"/>
          </w:tcPr>
          <w:p w14:paraId="0235FEA8" w14:textId="77777777" w:rsidR="00E1152E" w:rsidRPr="00DA0B4C" w:rsidRDefault="00E1152E" w:rsidP="003E690B">
            <w:pPr>
              <w:keepNext/>
              <w:rPr>
                <w:rFonts w:ascii="Times New Roman" w:hAnsi="Times New Roman" w:cs="Times New Roman"/>
                <w:sz w:val="24"/>
                <w:szCs w:val="24"/>
              </w:rPr>
            </w:pPr>
            <w:r w:rsidRPr="00DA0B4C">
              <w:rPr>
                <w:rFonts w:ascii="Times New Roman" w:hAnsi="Times New Roman" w:cs="Times New Roman"/>
                <w:sz w:val="24"/>
                <w:szCs w:val="24"/>
              </w:rPr>
              <w:t>Very Ineffective</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447"/>
              <w:gridCol w:w="3131"/>
            </w:tblGrid>
            <w:tr w:rsidR="00E1152E" w:rsidRPr="00DA0B4C" w14:paraId="0868DEA8" w14:textId="77777777" w:rsidTr="003E690B">
              <w:tc>
                <w:tcPr>
                  <w:cnfStyle w:val="001000000000" w:firstRow="0" w:lastRow="0" w:firstColumn="1" w:lastColumn="0" w:oddVBand="0" w:evenVBand="0" w:oddHBand="0" w:evenHBand="0" w:firstRowFirstColumn="0" w:firstRowLastColumn="0" w:lastRowFirstColumn="0" w:lastRowLastColumn="0"/>
                  <w:tcW w:w="447" w:type="dxa"/>
                </w:tcPr>
                <w:p w14:paraId="6C772E4C" w14:textId="77777777" w:rsidR="00E1152E" w:rsidRPr="00DA0B4C" w:rsidRDefault="00E1152E" w:rsidP="003E690B">
                  <w:pPr>
                    <w:pStyle w:val="WhiteText"/>
                    <w:rPr>
                      <w:rFonts w:ascii="Times New Roman" w:hAnsi="Times New Roman" w:cs="Times New Roman"/>
                      <w:sz w:val="24"/>
                      <w:szCs w:val="24"/>
                    </w:rPr>
                  </w:pPr>
                </w:p>
              </w:tc>
              <w:tc>
                <w:tcPr>
                  <w:tcW w:w="3131" w:type="dxa"/>
                </w:tcPr>
                <w:p w14:paraId="33380D74" w14:textId="77777777" w:rsidR="00E1152E" w:rsidRPr="00DA0B4C" w:rsidRDefault="00E1152E" w:rsidP="003E690B">
                  <w:pPr>
                    <w:pStyle w:val="Whit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3A327965" w14:textId="77777777" w:rsidR="00E1152E" w:rsidRPr="00DA0B4C" w:rsidRDefault="00E1152E" w:rsidP="003E690B">
            <w:pPr>
              <w:rPr>
                <w:rFonts w:ascii="Times New Roman" w:hAnsi="Times New Roman" w:cs="Times New Roman"/>
                <w:sz w:val="24"/>
                <w:szCs w:val="24"/>
              </w:rPr>
            </w:pPr>
          </w:p>
        </w:tc>
        <w:tc>
          <w:tcPr>
            <w:tcW w:w="1915" w:type="dxa"/>
            <w:shd w:val="clear" w:color="auto" w:fill="FEFBE7"/>
          </w:tcPr>
          <w:p w14:paraId="3D67F188" w14:textId="77777777" w:rsidR="00E1152E" w:rsidRPr="00DA0B4C" w:rsidRDefault="00E1152E" w:rsidP="003E690B">
            <w:pPr>
              <w:keepNext/>
              <w:jc w:val="center"/>
              <w:rPr>
                <w:rFonts w:ascii="Times New Roman" w:hAnsi="Times New Roman" w:cs="Times New Roman"/>
                <w:sz w:val="24"/>
                <w:szCs w:val="24"/>
              </w:rPr>
            </w:pPr>
            <w:r w:rsidRPr="00DA0B4C">
              <w:rPr>
                <w:rFonts w:ascii="Times New Roman" w:hAnsi="Times New Roman" w:cs="Times New Roman"/>
                <w:sz w:val="24"/>
                <w:szCs w:val="24"/>
              </w:rPr>
              <w:t>2</w:t>
            </w:r>
          </w:p>
        </w:tc>
        <w:tc>
          <w:tcPr>
            <w:tcW w:w="1915" w:type="dxa"/>
            <w:shd w:val="clear" w:color="auto" w:fill="FEFBE7"/>
          </w:tcPr>
          <w:p w14:paraId="57A9C014" w14:textId="77777777" w:rsidR="00E1152E" w:rsidRPr="00DA0B4C" w:rsidRDefault="00E1152E" w:rsidP="003E690B">
            <w:pPr>
              <w:keepNext/>
              <w:jc w:val="center"/>
              <w:rPr>
                <w:rFonts w:ascii="Times New Roman" w:hAnsi="Times New Roman" w:cs="Times New Roman"/>
                <w:sz w:val="24"/>
                <w:szCs w:val="24"/>
              </w:rPr>
            </w:pPr>
            <w:r w:rsidRPr="00DA0B4C">
              <w:rPr>
                <w:rFonts w:ascii="Times New Roman" w:hAnsi="Times New Roman" w:cs="Times New Roman"/>
                <w:sz w:val="24"/>
                <w:szCs w:val="24"/>
              </w:rPr>
              <w:t>13%</w:t>
            </w:r>
          </w:p>
        </w:tc>
      </w:tr>
      <w:tr w:rsidR="00E1152E" w:rsidRPr="00DA0B4C" w14:paraId="3B57CC4E" w14:textId="77777777" w:rsidTr="003E690B">
        <w:tc>
          <w:tcPr>
            <w:tcW w:w="1915" w:type="dxa"/>
          </w:tcPr>
          <w:p w14:paraId="30FF3342" w14:textId="77777777" w:rsidR="00E1152E" w:rsidRPr="00DA0B4C" w:rsidRDefault="00E1152E" w:rsidP="003E690B">
            <w:pPr>
              <w:keepNext/>
              <w:jc w:val="center"/>
              <w:rPr>
                <w:rFonts w:ascii="Times New Roman" w:hAnsi="Times New Roman" w:cs="Times New Roman"/>
                <w:sz w:val="24"/>
                <w:szCs w:val="24"/>
              </w:rPr>
            </w:pPr>
            <w:r w:rsidRPr="00DA0B4C">
              <w:rPr>
                <w:rFonts w:ascii="Times New Roman" w:hAnsi="Times New Roman" w:cs="Times New Roman"/>
                <w:sz w:val="24"/>
                <w:szCs w:val="24"/>
              </w:rPr>
              <w:t>2</w:t>
            </w:r>
          </w:p>
        </w:tc>
        <w:tc>
          <w:tcPr>
            <w:tcW w:w="1915" w:type="dxa"/>
          </w:tcPr>
          <w:p w14:paraId="495E36BB" w14:textId="77777777" w:rsidR="00E1152E" w:rsidRPr="00DA0B4C" w:rsidRDefault="00E1152E" w:rsidP="003E690B">
            <w:pPr>
              <w:keepNext/>
              <w:rPr>
                <w:rFonts w:ascii="Times New Roman" w:hAnsi="Times New Roman" w:cs="Times New Roman"/>
                <w:sz w:val="24"/>
                <w:szCs w:val="24"/>
              </w:rPr>
            </w:pPr>
            <w:r w:rsidRPr="00DA0B4C">
              <w:rPr>
                <w:rFonts w:ascii="Times New Roman" w:hAnsi="Times New Roman" w:cs="Times New Roman"/>
                <w:sz w:val="24"/>
                <w:szCs w:val="24"/>
              </w:rPr>
              <w:t>Ineffective</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E1152E" w:rsidRPr="00DA0B4C" w14:paraId="02FFF591" w14:textId="77777777" w:rsidTr="003E690B">
              <w:tc>
                <w:tcPr>
                  <w:cnfStyle w:val="001000000000" w:firstRow="0" w:lastRow="0" w:firstColumn="1" w:lastColumn="0" w:oddVBand="0" w:evenVBand="0" w:oddHBand="0" w:evenHBand="0" w:firstRowFirstColumn="0" w:firstRowLastColumn="0" w:lastRowFirstColumn="0" w:lastRowLastColumn="0"/>
                  <w:tcW w:w="0" w:type="dxa"/>
                </w:tcPr>
                <w:p w14:paraId="3E666FE9" w14:textId="77777777" w:rsidR="00E1152E" w:rsidRPr="00DA0B4C" w:rsidRDefault="00E1152E" w:rsidP="003E690B">
                  <w:pPr>
                    <w:pStyle w:val="WhiteText"/>
                    <w:rPr>
                      <w:rFonts w:ascii="Times New Roman" w:hAnsi="Times New Roman" w:cs="Times New Roman"/>
                      <w:sz w:val="24"/>
                      <w:szCs w:val="24"/>
                    </w:rPr>
                  </w:pPr>
                </w:p>
              </w:tc>
              <w:tc>
                <w:tcPr>
                  <w:tcW w:w="3578" w:type="dxa"/>
                </w:tcPr>
                <w:p w14:paraId="7AE01E86" w14:textId="77777777" w:rsidR="00E1152E" w:rsidRPr="00DA0B4C" w:rsidRDefault="00E1152E" w:rsidP="003E690B">
                  <w:pPr>
                    <w:pStyle w:val="Whit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307C6AF5" w14:textId="77777777" w:rsidR="00E1152E" w:rsidRPr="00DA0B4C" w:rsidRDefault="00E1152E" w:rsidP="003E690B">
            <w:pPr>
              <w:rPr>
                <w:rFonts w:ascii="Times New Roman" w:hAnsi="Times New Roman" w:cs="Times New Roman"/>
                <w:sz w:val="24"/>
                <w:szCs w:val="24"/>
              </w:rPr>
            </w:pPr>
          </w:p>
        </w:tc>
        <w:tc>
          <w:tcPr>
            <w:tcW w:w="1915" w:type="dxa"/>
          </w:tcPr>
          <w:p w14:paraId="30200416" w14:textId="77777777" w:rsidR="00E1152E" w:rsidRPr="00DA0B4C" w:rsidRDefault="00E1152E" w:rsidP="003E690B">
            <w:pPr>
              <w:keepNext/>
              <w:jc w:val="center"/>
              <w:rPr>
                <w:rFonts w:ascii="Times New Roman" w:hAnsi="Times New Roman" w:cs="Times New Roman"/>
                <w:sz w:val="24"/>
                <w:szCs w:val="24"/>
              </w:rPr>
            </w:pPr>
            <w:r w:rsidRPr="00DA0B4C">
              <w:rPr>
                <w:rFonts w:ascii="Times New Roman" w:hAnsi="Times New Roman" w:cs="Times New Roman"/>
                <w:sz w:val="24"/>
                <w:szCs w:val="24"/>
              </w:rPr>
              <w:t>0</w:t>
            </w:r>
          </w:p>
        </w:tc>
        <w:tc>
          <w:tcPr>
            <w:tcW w:w="1915" w:type="dxa"/>
          </w:tcPr>
          <w:p w14:paraId="57498A9F" w14:textId="77777777" w:rsidR="00E1152E" w:rsidRPr="00DA0B4C" w:rsidRDefault="00E1152E" w:rsidP="003E690B">
            <w:pPr>
              <w:keepNext/>
              <w:jc w:val="center"/>
              <w:rPr>
                <w:rFonts w:ascii="Times New Roman" w:hAnsi="Times New Roman" w:cs="Times New Roman"/>
                <w:sz w:val="24"/>
                <w:szCs w:val="24"/>
              </w:rPr>
            </w:pPr>
            <w:r w:rsidRPr="00DA0B4C">
              <w:rPr>
                <w:rFonts w:ascii="Times New Roman" w:hAnsi="Times New Roman" w:cs="Times New Roman"/>
                <w:sz w:val="24"/>
                <w:szCs w:val="24"/>
              </w:rPr>
              <w:t>0%</w:t>
            </w:r>
          </w:p>
        </w:tc>
      </w:tr>
      <w:tr w:rsidR="00E1152E" w:rsidRPr="00DA0B4C" w14:paraId="11319E5D" w14:textId="77777777" w:rsidTr="003E690B">
        <w:tc>
          <w:tcPr>
            <w:tcW w:w="1915" w:type="dxa"/>
            <w:shd w:val="clear" w:color="auto" w:fill="FEFBE7"/>
          </w:tcPr>
          <w:p w14:paraId="32459E4F" w14:textId="77777777" w:rsidR="00E1152E" w:rsidRPr="00DA0B4C" w:rsidRDefault="00E1152E" w:rsidP="003E690B">
            <w:pPr>
              <w:keepNext/>
              <w:jc w:val="center"/>
              <w:rPr>
                <w:rFonts w:ascii="Times New Roman" w:hAnsi="Times New Roman" w:cs="Times New Roman"/>
                <w:sz w:val="24"/>
                <w:szCs w:val="24"/>
              </w:rPr>
            </w:pPr>
            <w:r w:rsidRPr="00DA0B4C">
              <w:rPr>
                <w:rFonts w:ascii="Times New Roman" w:hAnsi="Times New Roman" w:cs="Times New Roman"/>
                <w:sz w:val="24"/>
                <w:szCs w:val="24"/>
              </w:rPr>
              <w:t>3</w:t>
            </w:r>
          </w:p>
        </w:tc>
        <w:tc>
          <w:tcPr>
            <w:tcW w:w="1915" w:type="dxa"/>
            <w:shd w:val="clear" w:color="auto" w:fill="FEFBE7"/>
          </w:tcPr>
          <w:p w14:paraId="33D70B9A" w14:textId="77777777" w:rsidR="00E1152E" w:rsidRPr="00DA0B4C" w:rsidRDefault="00E1152E" w:rsidP="003E690B">
            <w:pPr>
              <w:keepNext/>
              <w:rPr>
                <w:rFonts w:ascii="Times New Roman" w:hAnsi="Times New Roman" w:cs="Times New Roman"/>
                <w:sz w:val="24"/>
                <w:szCs w:val="24"/>
              </w:rPr>
            </w:pPr>
            <w:r w:rsidRPr="00DA0B4C">
              <w:rPr>
                <w:rFonts w:ascii="Times New Roman" w:hAnsi="Times New Roman" w:cs="Times New Roman"/>
                <w:sz w:val="24"/>
                <w:szCs w:val="24"/>
              </w:rPr>
              <w:t>Neither Effective nor Ineffective</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789"/>
              <w:gridCol w:w="1789"/>
            </w:tblGrid>
            <w:tr w:rsidR="00E1152E" w:rsidRPr="00DA0B4C" w14:paraId="0D34BEB2" w14:textId="77777777" w:rsidTr="003E690B">
              <w:tc>
                <w:tcPr>
                  <w:cnfStyle w:val="001000000000" w:firstRow="0" w:lastRow="0" w:firstColumn="1" w:lastColumn="0" w:oddVBand="0" w:evenVBand="0" w:oddHBand="0" w:evenHBand="0" w:firstRowFirstColumn="0" w:firstRowLastColumn="0" w:lastRowFirstColumn="0" w:lastRowLastColumn="0"/>
                  <w:tcW w:w="1789" w:type="dxa"/>
                </w:tcPr>
                <w:p w14:paraId="5BE4D0AF" w14:textId="77777777" w:rsidR="00E1152E" w:rsidRPr="00DA0B4C" w:rsidRDefault="00E1152E" w:rsidP="003E690B">
                  <w:pPr>
                    <w:pStyle w:val="WhiteText"/>
                    <w:rPr>
                      <w:rFonts w:ascii="Times New Roman" w:hAnsi="Times New Roman" w:cs="Times New Roman"/>
                      <w:sz w:val="24"/>
                      <w:szCs w:val="24"/>
                    </w:rPr>
                  </w:pPr>
                </w:p>
              </w:tc>
              <w:tc>
                <w:tcPr>
                  <w:tcW w:w="1789" w:type="dxa"/>
                </w:tcPr>
                <w:p w14:paraId="7426BD30" w14:textId="77777777" w:rsidR="00E1152E" w:rsidRPr="00DA0B4C" w:rsidRDefault="00E1152E" w:rsidP="003E690B">
                  <w:pPr>
                    <w:pStyle w:val="Whit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3B8467A4" w14:textId="77777777" w:rsidR="00E1152E" w:rsidRPr="00DA0B4C" w:rsidRDefault="00E1152E" w:rsidP="003E690B">
            <w:pPr>
              <w:rPr>
                <w:rFonts w:ascii="Times New Roman" w:hAnsi="Times New Roman" w:cs="Times New Roman"/>
                <w:sz w:val="24"/>
                <w:szCs w:val="24"/>
              </w:rPr>
            </w:pPr>
          </w:p>
        </w:tc>
        <w:tc>
          <w:tcPr>
            <w:tcW w:w="1915" w:type="dxa"/>
            <w:shd w:val="clear" w:color="auto" w:fill="FEFBE7"/>
          </w:tcPr>
          <w:p w14:paraId="6188C229" w14:textId="77777777" w:rsidR="00E1152E" w:rsidRPr="00DA0B4C" w:rsidRDefault="00E1152E" w:rsidP="003E690B">
            <w:pPr>
              <w:keepNext/>
              <w:jc w:val="center"/>
              <w:rPr>
                <w:rFonts w:ascii="Times New Roman" w:hAnsi="Times New Roman" w:cs="Times New Roman"/>
                <w:sz w:val="24"/>
                <w:szCs w:val="24"/>
              </w:rPr>
            </w:pPr>
            <w:r w:rsidRPr="00DA0B4C">
              <w:rPr>
                <w:rFonts w:ascii="Times New Roman" w:hAnsi="Times New Roman" w:cs="Times New Roman"/>
                <w:sz w:val="24"/>
                <w:szCs w:val="24"/>
              </w:rPr>
              <w:t>8</w:t>
            </w:r>
          </w:p>
        </w:tc>
        <w:tc>
          <w:tcPr>
            <w:tcW w:w="1915" w:type="dxa"/>
            <w:shd w:val="clear" w:color="auto" w:fill="FEFBE7"/>
          </w:tcPr>
          <w:p w14:paraId="568D98F4" w14:textId="77777777" w:rsidR="00E1152E" w:rsidRPr="00DA0B4C" w:rsidRDefault="00E1152E" w:rsidP="003E690B">
            <w:pPr>
              <w:keepNext/>
              <w:jc w:val="center"/>
              <w:rPr>
                <w:rFonts w:ascii="Times New Roman" w:hAnsi="Times New Roman" w:cs="Times New Roman"/>
                <w:sz w:val="24"/>
                <w:szCs w:val="24"/>
              </w:rPr>
            </w:pPr>
            <w:r w:rsidRPr="00DA0B4C">
              <w:rPr>
                <w:rFonts w:ascii="Times New Roman" w:hAnsi="Times New Roman" w:cs="Times New Roman"/>
                <w:sz w:val="24"/>
                <w:szCs w:val="24"/>
              </w:rPr>
              <w:t>50%</w:t>
            </w:r>
          </w:p>
        </w:tc>
      </w:tr>
      <w:tr w:rsidR="00E1152E" w:rsidRPr="00DA0B4C" w14:paraId="1223C497" w14:textId="77777777" w:rsidTr="003E690B">
        <w:tc>
          <w:tcPr>
            <w:tcW w:w="1915" w:type="dxa"/>
          </w:tcPr>
          <w:p w14:paraId="37950178" w14:textId="77777777" w:rsidR="00E1152E" w:rsidRPr="00DA0B4C" w:rsidRDefault="00E1152E" w:rsidP="003E690B">
            <w:pPr>
              <w:keepNext/>
              <w:jc w:val="center"/>
              <w:rPr>
                <w:rFonts w:ascii="Times New Roman" w:hAnsi="Times New Roman" w:cs="Times New Roman"/>
                <w:sz w:val="24"/>
                <w:szCs w:val="24"/>
              </w:rPr>
            </w:pPr>
            <w:r w:rsidRPr="00DA0B4C">
              <w:rPr>
                <w:rFonts w:ascii="Times New Roman" w:hAnsi="Times New Roman" w:cs="Times New Roman"/>
                <w:sz w:val="24"/>
                <w:szCs w:val="24"/>
              </w:rPr>
              <w:t>4</w:t>
            </w:r>
          </w:p>
        </w:tc>
        <w:tc>
          <w:tcPr>
            <w:tcW w:w="1915" w:type="dxa"/>
          </w:tcPr>
          <w:p w14:paraId="6A662E76" w14:textId="77777777" w:rsidR="00E1152E" w:rsidRPr="00DA0B4C" w:rsidRDefault="00E1152E" w:rsidP="003E690B">
            <w:pPr>
              <w:keepNext/>
              <w:rPr>
                <w:rFonts w:ascii="Times New Roman" w:hAnsi="Times New Roman" w:cs="Times New Roman"/>
                <w:sz w:val="24"/>
                <w:szCs w:val="24"/>
              </w:rPr>
            </w:pPr>
            <w:r w:rsidRPr="00DA0B4C">
              <w:rPr>
                <w:rFonts w:ascii="Times New Roman" w:hAnsi="Times New Roman" w:cs="Times New Roman"/>
                <w:sz w:val="24"/>
                <w:szCs w:val="24"/>
              </w:rPr>
              <w:t>Effective</w:t>
            </w:r>
          </w:p>
        </w:tc>
        <w:tc>
          <w:tcPr>
            <w:tcW w:w="3588" w:type="dxa"/>
            <w:noWrap/>
            <w:tcMar>
              <w:left w:w="0" w:type="dxa"/>
              <w:right w:w="0" w:type="dxa"/>
            </w:tcMar>
          </w:tcPr>
          <w:tbl>
            <w:tblPr>
              <w:tblStyle w:val="QBar"/>
              <w:tblW w:w="3578" w:type="auto"/>
              <w:tblLook w:val="04A0" w:firstRow="1" w:lastRow="0" w:firstColumn="1" w:lastColumn="0" w:noHBand="0" w:noVBand="1"/>
            </w:tblPr>
            <w:tblGrid>
              <w:gridCol w:w="1342"/>
              <w:gridCol w:w="2236"/>
            </w:tblGrid>
            <w:tr w:rsidR="00E1152E" w:rsidRPr="00DA0B4C" w14:paraId="58435505" w14:textId="77777777" w:rsidTr="003E690B">
              <w:tc>
                <w:tcPr>
                  <w:cnfStyle w:val="001000000000" w:firstRow="0" w:lastRow="0" w:firstColumn="1" w:lastColumn="0" w:oddVBand="0" w:evenVBand="0" w:oddHBand="0" w:evenHBand="0" w:firstRowFirstColumn="0" w:firstRowLastColumn="0" w:lastRowFirstColumn="0" w:lastRowLastColumn="0"/>
                  <w:tcW w:w="1342" w:type="dxa"/>
                </w:tcPr>
                <w:p w14:paraId="6D1144D9" w14:textId="77777777" w:rsidR="00E1152E" w:rsidRPr="00DA0B4C" w:rsidRDefault="00E1152E" w:rsidP="003E690B">
                  <w:pPr>
                    <w:pStyle w:val="WhiteText"/>
                    <w:rPr>
                      <w:rFonts w:ascii="Times New Roman" w:hAnsi="Times New Roman" w:cs="Times New Roman"/>
                      <w:sz w:val="24"/>
                      <w:szCs w:val="24"/>
                    </w:rPr>
                  </w:pPr>
                </w:p>
              </w:tc>
              <w:tc>
                <w:tcPr>
                  <w:tcW w:w="2236" w:type="dxa"/>
                </w:tcPr>
                <w:p w14:paraId="4A8B2CD2" w14:textId="77777777" w:rsidR="00E1152E" w:rsidRPr="00DA0B4C" w:rsidRDefault="00E1152E" w:rsidP="003E690B">
                  <w:pPr>
                    <w:pStyle w:val="Whit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2A218DC4" w14:textId="77777777" w:rsidR="00E1152E" w:rsidRPr="00DA0B4C" w:rsidRDefault="00E1152E" w:rsidP="003E690B">
            <w:pPr>
              <w:rPr>
                <w:rFonts w:ascii="Times New Roman" w:hAnsi="Times New Roman" w:cs="Times New Roman"/>
                <w:sz w:val="24"/>
                <w:szCs w:val="24"/>
              </w:rPr>
            </w:pPr>
          </w:p>
        </w:tc>
        <w:tc>
          <w:tcPr>
            <w:tcW w:w="1915" w:type="dxa"/>
          </w:tcPr>
          <w:p w14:paraId="64484FB9" w14:textId="77777777" w:rsidR="00E1152E" w:rsidRPr="00DA0B4C" w:rsidRDefault="00E1152E" w:rsidP="003E690B">
            <w:pPr>
              <w:keepNext/>
              <w:jc w:val="center"/>
              <w:rPr>
                <w:rFonts w:ascii="Times New Roman" w:hAnsi="Times New Roman" w:cs="Times New Roman"/>
                <w:sz w:val="24"/>
                <w:szCs w:val="24"/>
              </w:rPr>
            </w:pPr>
            <w:r w:rsidRPr="00DA0B4C">
              <w:rPr>
                <w:rFonts w:ascii="Times New Roman" w:hAnsi="Times New Roman" w:cs="Times New Roman"/>
                <w:sz w:val="24"/>
                <w:szCs w:val="24"/>
              </w:rPr>
              <w:t>6</w:t>
            </w:r>
          </w:p>
        </w:tc>
        <w:tc>
          <w:tcPr>
            <w:tcW w:w="1915" w:type="dxa"/>
          </w:tcPr>
          <w:p w14:paraId="45275CE6" w14:textId="77777777" w:rsidR="00E1152E" w:rsidRPr="00DA0B4C" w:rsidRDefault="00E1152E" w:rsidP="003E690B">
            <w:pPr>
              <w:keepNext/>
              <w:jc w:val="center"/>
              <w:rPr>
                <w:rFonts w:ascii="Times New Roman" w:hAnsi="Times New Roman" w:cs="Times New Roman"/>
                <w:sz w:val="24"/>
                <w:szCs w:val="24"/>
              </w:rPr>
            </w:pPr>
            <w:r w:rsidRPr="00DA0B4C">
              <w:rPr>
                <w:rFonts w:ascii="Times New Roman" w:hAnsi="Times New Roman" w:cs="Times New Roman"/>
                <w:sz w:val="24"/>
                <w:szCs w:val="24"/>
              </w:rPr>
              <w:t>38%</w:t>
            </w:r>
          </w:p>
        </w:tc>
      </w:tr>
      <w:tr w:rsidR="00E1152E" w:rsidRPr="00DA0B4C" w14:paraId="6F44319B" w14:textId="77777777" w:rsidTr="003E690B">
        <w:tc>
          <w:tcPr>
            <w:tcW w:w="1915" w:type="dxa"/>
            <w:shd w:val="clear" w:color="auto" w:fill="FEFBE7"/>
          </w:tcPr>
          <w:p w14:paraId="013990F4" w14:textId="77777777" w:rsidR="00E1152E" w:rsidRPr="00DA0B4C" w:rsidRDefault="00E1152E" w:rsidP="003E690B">
            <w:pPr>
              <w:keepNext/>
              <w:jc w:val="center"/>
              <w:rPr>
                <w:rFonts w:ascii="Times New Roman" w:hAnsi="Times New Roman" w:cs="Times New Roman"/>
                <w:sz w:val="24"/>
                <w:szCs w:val="24"/>
              </w:rPr>
            </w:pPr>
            <w:r w:rsidRPr="00DA0B4C">
              <w:rPr>
                <w:rFonts w:ascii="Times New Roman" w:hAnsi="Times New Roman" w:cs="Times New Roman"/>
                <w:sz w:val="24"/>
                <w:szCs w:val="24"/>
              </w:rPr>
              <w:t>5</w:t>
            </w:r>
          </w:p>
        </w:tc>
        <w:tc>
          <w:tcPr>
            <w:tcW w:w="1915" w:type="dxa"/>
            <w:shd w:val="clear" w:color="auto" w:fill="FEFBE7"/>
          </w:tcPr>
          <w:p w14:paraId="187A87AE" w14:textId="77777777" w:rsidR="00E1152E" w:rsidRPr="00DA0B4C" w:rsidRDefault="00E1152E" w:rsidP="003E690B">
            <w:pPr>
              <w:keepNext/>
              <w:rPr>
                <w:rFonts w:ascii="Times New Roman" w:hAnsi="Times New Roman" w:cs="Times New Roman"/>
                <w:sz w:val="24"/>
                <w:szCs w:val="24"/>
              </w:rPr>
            </w:pPr>
            <w:r w:rsidRPr="00DA0B4C">
              <w:rPr>
                <w:rFonts w:ascii="Times New Roman" w:hAnsi="Times New Roman" w:cs="Times New Roman"/>
                <w:sz w:val="24"/>
                <w:szCs w:val="24"/>
              </w:rPr>
              <w:t>Very Effective</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E1152E" w:rsidRPr="00DA0B4C" w14:paraId="6F40CAAC" w14:textId="77777777" w:rsidTr="003E690B">
              <w:tc>
                <w:tcPr>
                  <w:cnfStyle w:val="001000000000" w:firstRow="0" w:lastRow="0" w:firstColumn="1" w:lastColumn="0" w:oddVBand="0" w:evenVBand="0" w:oddHBand="0" w:evenHBand="0" w:firstRowFirstColumn="0" w:firstRowLastColumn="0" w:lastRowFirstColumn="0" w:lastRowLastColumn="0"/>
                  <w:tcW w:w="0" w:type="dxa"/>
                </w:tcPr>
                <w:p w14:paraId="2FB3EA0A" w14:textId="77777777" w:rsidR="00E1152E" w:rsidRPr="00DA0B4C" w:rsidRDefault="00E1152E" w:rsidP="003E690B">
                  <w:pPr>
                    <w:pStyle w:val="WhiteText"/>
                    <w:rPr>
                      <w:rFonts w:ascii="Times New Roman" w:hAnsi="Times New Roman" w:cs="Times New Roman"/>
                      <w:sz w:val="24"/>
                      <w:szCs w:val="24"/>
                    </w:rPr>
                  </w:pPr>
                </w:p>
              </w:tc>
              <w:tc>
                <w:tcPr>
                  <w:tcW w:w="3578" w:type="dxa"/>
                </w:tcPr>
                <w:p w14:paraId="24266015" w14:textId="77777777" w:rsidR="00E1152E" w:rsidRPr="00DA0B4C" w:rsidRDefault="00E1152E" w:rsidP="003E690B">
                  <w:pPr>
                    <w:pStyle w:val="Whit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23AC2428" w14:textId="77777777" w:rsidR="00E1152E" w:rsidRPr="00DA0B4C" w:rsidRDefault="00E1152E" w:rsidP="003E690B">
            <w:pPr>
              <w:rPr>
                <w:rFonts w:ascii="Times New Roman" w:hAnsi="Times New Roman" w:cs="Times New Roman"/>
                <w:sz w:val="24"/>
                <w:szCs w:val="24"/>
              </w:rPr>
            </w:pPr>
          </w:p>
        </w:tc>
        <w:tc>
          <w:tcPr>
            <w:tcW w:w="1915" w:type="dxa"/>
            <w:shd w:val="clear" w:color="auto" w:fill="FEFBE7"/>
          </w:tcPr>
          <w:p w14:paraId="1DF3D18C" w14:textId="77777777" w:rsidR="00E1152E" w:rsidRPr="00DA0B4C" w:rsidRDefault="00E1152E" w:rsidP="003E690B">
            <w:pPr>
              <w:keepNext/>
              <w:jc w:val="center"/>
              <w:rPr>
                <w:rFonts w:ascii="Times New Roman" w:hAnsi="Times New Roman" w:cs="Times New Roman"/>
                <w:sz w:val="24"/>
                <w:szCs w:val="24"/>
              </w:rPr>
            </w:pPr>
            <w:r w:rsidRPr="00DA0B4C">
              <w:rPr>
                <w:rFonts w:ascii="Times New Roman" w:hAnsi="Times New Roman" w:cs="Times New Roman"/>
                <w:sz w:val="24"/>
                <w:szCs w:val="24"/>
              </w:rPr>
              <w:t>0</w:t>
            </w:r>
          </w:p>
        </w:tc>
        <w:tc>
          <w:tcPr>
            <w:tcW w:w="1915" w:type="dxa"/>
            <w:shd w:val="clear" w:color="auto" w:fill="FEFBE7"/>
          </w:tcPr>
          <w:p w14:paraId="2DBAB87C" w14:textId="77777777" w:rsidR="00E1152E" w:rsidRPr="00DA0B4C" w:rsidRDefault="00E1152E" w:rsidP="003E690B">
            <w:pPr>
              <w:keepNext/>
              <w:jc w:val="center"/>
              <w:rPr>
                <w:rFonts w:ascii="Times New Roman" w:hAnsi="Times New Roman" w:cs="Times New Roman"/>
                <w:sz w:val="24"/>
                <w:szCs w:val="24"/>
              </w:rPr>
            </w:pPr>
            <w:r w:rsidRPr="00DA0B4C">
              <w:rPr>
                <w:rFonts w:ascii="Times New Roman" w:hAnsi="Times New Roman" w:cs="Times New Roman"/>
                <w:sz w:val="24"/>
                <w:szCs w:val="24"/>
              </w:rPr>
              <w:t>0%</w:t>
            </w:r>
          </w:p>
        </w:tc>
      </w:tr>
      <w:tr w:rsidR="00E1152E" w:rsidRPr="00DA0B4C" w14:paraId="3D41E749" w14:textId="77777777" w:rsidTr="003E690B">
        <w:tc>
          <w:tcPr>
            <w:tcW w:w="1915" w:type="dxa"/>
            <w:tcBorders>
              <w:top w:val="single" w:sz="4" w:space="0" w:color="969696"/>
            </w:tcBorders>
            <w:shd w:val="clear" w:color="auto" w:fill="FEFBE7"/>
          </w:tcPr>
          <w:p w14:paraId="262FE8DE" w14:textId="77777777" w:rsidR="00E1152E" w:rsidRPr="00DA0B4C" w:rsidRDefault="00E1152E" w:rsidP="003E690B">
            <w:pPr>
              <w:keepNext/>
              <w:jc w:val="center"/>
              <w:rPr>
                <w:rFonts w:ascii="Times New Roman" w:hAnsi="Times New Roman" w:cs="Times New Roman"/>
                <w:sz w:val="24"/>
                <w:szCs w:val="24"/>
              </w:rPr>
            </w:pPr>
          </w:p>
        </w:tc>
        <w:tc>
          <w:tcPr>
            <w:tcW w:w="1915" w:type="dxa"/>
            <w:tcBorders>
              <w:top w:val="single" w:sz="4" w:space="0" w:color="969696"/>
            </w:tcBorders>
            <w:shd w:val="clear" w:color="auto" w:fill="FEFBE7"/>
          </w:tcPr>
          <w:p w14:paraId="1705534F" w14:textId="77777777" w:rsidR="00E1152E" w:rsidRPr="00DA0B4C" w:rsidRDefault="00E1152E" w:rsidP="003E690B">
            <w:pPr>
              <w:keepNext/>
              <w:rPr>
                <w:rFonts w:ascii="Times New Roman" w:hAnsi="Times New Roman" w:cs="Times New Roman"/>
                <w:sz w:val="24"/>
                <w:szCs w:val="24"/>
              </w:rPr>
            </w:pPr>
            <w:r w:rsidRPr="00DA0B4C">
              <w:rPr>
                <w:rFonts w:ascii="Times New Roman" w:hAnsi="Times New Roman" w:cs="Times New Roman"/>
                <w:sz w:val="24"/>
                <w:szCs w:val="24"/>
              </w:rPr>
              <w:t>Total</w:t>
            </w:r>
          </w:p>
        </w:tc>
        <w:tc>
          <w:tcPr>
            <w:tcW w:w="3588" w:type="dxa"/>
            <w:tcBorders>
              <w:top w:val="single" w:sz="4" w:space="0" w:color="969696"/>
            </w:tcBorders>
            <w:shd w:val="clear" w:color="auto" w:fill="FEFBE7"/>
            <w:noWrap/>
            <w:tcMar>
              <w:left w:w="0" w:type="dxa"/>
              <w:right w:w="0" w:type="dxa"/>
            </w:tcMar>
          </w:tcPr>
          <w:p w14:paraId="4259BC31" w14:textId="77777777" w:rsidR="00E1152E" w:rsidRPr="00DA0B4C" w:rsidRDefault="00E1152E" w:rsidP="003E690B">
            <w:pPr>
              <w:pStyle w:val="WhiteText"/>
              <w:keepNext/>
              <w:rPr>
                <w:rFonts w:ascii="Times New Roman" w:hAnsi="Times New Roman" w:cs="Times New Roman"/>
                <w:sz w:val="24"/>
                <w:szCs w:val="24"/>
              </w:rPr>
            </w:pPr>
          </w:p>
        </w:tc>
        <w:tc>
          <w:tcPr>
            <w:tcW w:w="1915" w:type="dxa"/>
            <w:tcBorders>
              <w:top w:val="single" w:sz="4" w:space="0" w:color="969696"/>
            </w:tcBorders>
            <w:shd w:val="clear" w:color="auto" w:fill="FEFBE7"/>
          </w:tcPr>
          <w:p w14:paraId="07956A03" w14:textId="77777777" w:rsidR="00E1152E" w:rsidRPr="00DA0B4C" w:rsidRDefault="00E1152E" w:rsidP="003E690B">
            <w:pPr>
              <w:keepNext/>
              <w:jc w:val="center"/>
              <w:rPr>
                <w:rFonts w:ascii="Times New Roman" w:hAnsi="Times New Roman" w:cs="Times New Roman"/>
                <w:sz w:val="24"/>
                <w:szCs w:val="24"/>
              </w:rPr>
            </w:pPr>
            <w:r w:rsidRPr="00DA0B4C">
              <w:rPr>
                <w:rFonts w:ascii="Times New Roman" w:hAnsi="Times New Roman" w:cs="Times New Roman"/>
                <w:sz w:val="24"/>
                <w:szCs w:val="24"/>
              </w:rPr>
              <w:t>16</w:t>
            </w:r>
          </w:p>
        </w:tc>
        <w:tc>
          <w:tcPr>
            <w:tcW w:w="1915" w:type="dxa"/>
            <w:tcBorders>
              <w:top w:val="single" w:sz="4" w:space="0" w:color="969696"/>
            </w:tcBorders>
            <w:shd w:val="clear" w:color="auto" w:fill="FEFBE7"/>
          </w:tcPr>
          <w:p w14:paraId="0A10B023" w14:textId="77777777" w:rsidR="00E1152E" w:rsidRPr="00DA0B4C" w:rsidRDefault="00E1152E" w:rsidP="003E690B">
            <w:pPr>
              <w:keepNext/>
              <w:jc w:val="center"/>
              <w:rPr>
                <w:rFonts w:ascii="Times New Roman" w:hAnsi="Times New Roman" w:cs="Times New Roman"/>
                <w:sz w:val="24"/>
                <w:szCs w:val="24"/>
              </w:rPr>
            </w:pPr>
            <w:r w:rsidRPr="00DA0B4C">
              <w:rPr>
                <w:rFonts w:ascii="Times New Roman" w:hAnsi="Times New Roman" w:cs="Times New Roman"/>
                <w:sz w:val="24"/>
                <w:szCs w:val="24"/>
              </w:rPr>
              <w:t>100%</w:t>
            </w:r>
          </w:p>
        </w:tc>
      </w:tr>
    </w:tbl>
    <w:p w14:paraId="2452BAAE" w14:textId="77777777" w:rsidR="00E1152E" w:rsidRPr="00DA0B4C" w:rsidRDefault="00E1152E" w:rsidP="00E1152E">
      <w:pPr>
        <w:rPr>
          <w:rFonts w:ascii="Times New Roman" w:hAnsi="Times New Roman" w:cs="Times New Roman"/>
        </w:rPr>
      </w:pPr>
    </w:p>
    <w:p w14:paraId="14D072EA" w14:textId="77777777" w:rsidR="00E1152E" w:rsidRPr="00DA0B4C" w:rsidRDefault="00E1152E" w:rsidP="00E1152E">
      <w:pPr>
        <w:pStyle w:val="QLabel"/>
        <w:keepNext/>
        <w:rPr>
          <w:rFonts w:ascii="Times New Roman" w:hAnsi="Times New Roman" w:cs="Times New Roman"/>
          <w:sz w:val="24"/>
          <w:szCs w:val="24"/>
        </w:rPr>
      </w:pPr>
      <w:r w:rsidRPr="00DA0B4C">
        <w:rPr>
          <w:rFonts w:ascii="Times New Roman" w:hAnsi="Times New Roman" w:cs="Times New Roman"/>
          <w:sz w:val="24"/>
          <w:szCs w:val="24"/>
        </w:rPr>
        <w:t>Table 5          Likelihood of using protection when engaging in sexual practices</w:t>
      </w:r>
    </w:p>
    <w:tbl>
      <w:tblPr>
        <w:tblStyle w:val="QTable"/>
        <w:tblW w:w="9576" w:type="auto"/>
        <w:tblLook w:val="04E0" w:firstRow="1" w:lastRow="1" w:firstColumn="1" w:lastColumn="0" w:noHBand="0" w:noVBand="1"/>
      </w:tblPr>
      <w:tblGrid>
        <w:gridCol w:w="1282"/>
        <w:gridCol w:w="1654"/>
        <w:gridCol w:w="3588"/>
        <w:gridCol w:w="1606"/>
        <w:gridCol w:w="1460"/>
      </w:tblGrid>
      <w:tr w:rsidR="00E1152E" w:rsidRPr="00DA0B4C" w14:paraId="1693B103" w14:textId="77777777" w:rsidTr="003E690B">
        <w:tc>
          <w:tcPr>
            <w:tcW w:w="1915" w:type="dxa"/>
            <w:shd w:val="clear" w:color="auto" w:fill="58595B"/>
          </w:tcPr>
          <w:p w14:paraId="1BD53C59" w14:textId="77777777" w:rsidR="00E1152E" w:rsidRPr="00DA0B4C" w:rsidRDefault="00E1152E" w:rsidP="003E690B">
            <w:pPr>
              <w:pStyle w:val="WhiteText"/>
              <w:keepNext/>
              <w:jc w:val="center"/>
              <w:rPr>
                <w:rFonts w:ascii="Times New Roman" w:hAnsi="Times New Roman" w:cs="Times New Roman"/>
                <w:sz w:val="24"/>
                <w:szCs w:val="24"/>
              </w:rPr>
            </w:pPr>
            <w:r w:rsidRPr="00DA0B4C">
              <w:rPr>
                <w:rFonts w:ascii="Times New Roman" w:hAnsi="Times New Roman" w:cs="Times New Roman"/>
                <w:sz w:val="24"/>
                <w:szCs w:val="24"/>
              </w:rPr>
              <w:t>#</w:t>
            </w:r>
          </w:p>
        </w:tc>
        <w:tc>
          <w:tcPr>
            <w:tcW w:w="1915" w:type="dxa"/>
            <w:shd w:val="clear" w:color="auto" w:fill="58595B"/>
          </w:tcPr>
          <w:p w14:paraId="5E78E4CB" w14:textId="77777777" w:rsidR="00E1152E" w:rsidRPr="00DA0B4C" w:rsidRDefault="00E1152E" w:rsidP="003E690B">
            <w:pPr>
              <w:pStyle w:val="WhiteText"/>
              <w:keepNext/>
              <w:rPr>
                <w:rFonts w:ascii="Times New Roman" w:hAnsi="Times New Roman" w:cs="Times New Roman"/>
                <w:sz w:val="24"/>
                <w:szCs w:val="24"/>
              </w:rPr>
            </w:pPr>
            <w:r w:rsidRPr="00DA0B4C">
              <w:rPr>
                <w:rFonts w:ascii="Times New Roman" w:hAnsi="Times New Roman" w:cs="Times New Roman"/>
                <w:sz w:val="24"/>
                <w:szCs w:val="24"/>
              </w:rP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E1152E" w:rsidRPr="00DA0B4C" w14:paraId="16CEC933" w14:textId="77777777" w:rsidTr="003E690B">
              <w:tc>
                <w:tcPr>
                  <w:cnfStyle w:val="001000000000" w:firstRow="0" w:lastRow="0" w:firstColumn="1" w:lastColumn="0" w:oddVBand="0" w:evenVBand="0" w:oddHBand="0" w:evenHBand="0" w:firstRowFirstColumn="0" w:firstRowLastColumn="0" w:lastRowFirstColumn="0" w:lastRowLastColumn="0"/>
                  <w:tcW w:w="0" w:type="dxa"/>
                </w:tcPr>
                <w:p w14:paraId="5EEE1E01" w14:textId="77777777" w:rsidR="00E1152E" w:rsidRPr="00DA0B4C" w:rsidRDefault="00E1152E" w:rsidP="003E690B">
                  <w:pPr>
                    <w:pStyle w:val="WhiteText"/>
                    <w:rPr>
                      <w:rFonts w:ascii="Times New Roman" w:hAnsi="Times New Roman" w:cs="Times New Roman"/>
                      <w:sz w:val="24"/>
                      <w:szCs w:val="24"/>
                    </w:rPr>
                  </w:pPr>
                </w:p>
              </w:tc>
              <w:tc>
                <w:tcPr>
                  <w:tcW w:w="3578" w:type="dxa"/>
                </w:tcPr>
                <w:p w14:paraId="7001F988" w14:textId="77777777" w:rsidR="00E1152E" w:rsidRPr="00DA0B4C" w:rsidRDefault="00E1152E" w:rsidP="003E690B">
                  <w:pPr>
                    <w:pStyle w:val="Whit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1609677F" w14:textId="77777777" w:rsidR="00E1152E" w:rsidRPr="00DA0B4C" w:rsidRDefault="00E1152E" w:rsidP="003E690B">
            <w:pPr>
              <w:rPr>
                <w:rFonts w:ascii="Times New Roman" w:hAnsi="Times New Roman" w:cs="Times New Roman"/>
                <w:sz w:val="24"/>
                <w:szCs w:val="24"/>
              </w:rPr>
            </w:pPr>
          </w:p>
        </w:tc>
        <w:tc>
          <w:tcPr>
            <w:tcW w:w="1915" w:type="dxa"/>
            <w:shd w:val="clear" w:color="auto" w:fill="58595B"/>
          </w:tcPr>
          <w:p w14:paraId="01D42EEF" w14:textId="77777777" w:rsidR="00E1152E" w:rsidRPr="00DA0B4C" w:rsidRDefault="00E1152E" w:rsidP="003E690B">
            <w:pPr>
              <w:pStyle w:val="WhiteText"/>
              <w:keepNext/>
              <w:jc w:val="center"/>
              <w:rPr>
                <w:rFonts w:ascii="Times New Roman" w:hAnsi="Times New Roman" w:cs="Times New Roman"/>
                <w:sz w:val="24"/>
                <w:szCs w:val="24"/>
              </w:rPr>
            </w:pPr>
            <w:r w:rsidRPr="00DA0B4C">
              <w:rPr>
                <w:rFonts w:ascii="Times New Roman" w:hAnsi="Times New Roman" w:cs="Times New Roman"/>
                <w:sz w:val="24"/>
                <w:szCs w:val="24"/>
              </w:rPr>
              <w:t>Response</w:t>
            </w:r>
          </w:p>
        </w:tc>
        <w:tc>
          <w:tcPr>
            <w:tcW w:w="1915" w:type="dxa"/>
            <w:shd w:val="clear" w:color="auto" w:fill="58595B"/>
          </w:tcPr>
          <w:p w14:paraId="4419385A" w14:textId="77777777" w:rsidR="00E1152E" w:rsidRPr="00DA0B4C" w:rsidRDefault="00E1152E" w:rsidP="003E690B">
            <w:pPr>
              <w:pStyle w:val="WhiteText"/>
              <w:keepNext/>
              <w:jc w:val="center"/>
              <w:rPr>
                <w:rFonts w:ascii="Times New Roman" w:hAnsi="Times New Roman" w:cs="Times New Roman"/>
                <w:sz w:val="24"/>
                <w:szCs w:val="24"/>
              </w:rPr>
            </w:pPr>
            <w:r w:rsidRPr="00DA0B4C">
              <w:rPr>
                <w:rFonts w:ascii="Times New Roman" w:hAnsi="Times New Roman" w:cs="Times New Roman"/>
                <w:sz w:val="24"/>
                <w:szCs w:val="24"/>
              </w:rPr>
              <w:t>%</w:t>
            </w:r>
          </w:p>
        </w:tc>
      </w:tr>
      <w:tr w:rsidR="00E1152E" w:rsidRPr="00DA0B4C" w14:paraId="223BD532" w14:textId="77777777" w:rsidTr="003E690B">
        <w:tc>
          <w:tcPr>
            <w:tcW w:w="1915" w:type="dxa"/>
            <w:shd w:val="clear" w:color="auto" w:fill="FEFBE7"/>
          </w:tcPr>
          <w:p w14:paraId="3AFA822D" w14:textId="77777777" w:rsidR="00E1152E" w:rsidRPr="00DA0B4C" w:rsidRDefault="00E1152E" w:rsidP="003E690B">
            <w:pPr>
              <w:keepNext/>
              <w:jc w:val="center"/>
              <w:rPr>
                <w:rFonts w:ascii="Times New Roman" w:hAnsi="Times New Roman" w:cs="Times New Roman"/>
                <w:sz w:val="24"/>
                <w:szCs w:val="24"/>
              </w:rPr>
            </w:pPr>
            <w:r w:rsidRPr="00DA0B4C">
              <w:rPr>
                <w:rFonts w:ascii="Times New Roman" w:hAnsi="Times New Roman" w:cs="Times New Roman"/>
                <w:sz w:val="24"/>
                <w:szCs w:val="24"/>
              </w:rPr>
              <w:t>1</w:t>
            </w:r>
          </w:p>
        </w:tc>
        <w:tc>
          <w:tcPr>
            <w:tcW w:w="1915" w:type="dxa"/>
            <w:shd w:val="clear" w:color="auto" w:fill="FEFBE7"/>
          </w:tcPr>
          <w:p w14:paraId="3760DA21" w14:textId="77777777" w:rsidR="00E1152E" w:rsidRPr="00DA0B4C" w:rsidRDefault="00E1152E" w:rsidP="003E690B">
            <w:pPr>
              <w:keepNext/>
              <w:rPr>
                <w:rFonts w:ascii="Times New Roman" w:hAnsi="Times New Roman" w:cs="Times New Roman"/>
                <w:sz w:val="24"/>
                <w:szCs w:val="24"/>
              </w:rPr>
            </w:pPr>
            <w:r w:rsidRPr="00DA0B4C">
              <w:rPr>
                <w:rFonts w:ascii="Times New Roman" w:hAnsi="Times New Roman" w:cs="Times New Roman"/>
                <w:sz w:val="24"/>
                <w:szCs w:val="24"/>
              </w:rPr>
              <w:t>Very Unlikely</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24"/>
              <w:gridCol w:w="3354"/>
            </w:tblGrid>
            <w:tr w:rsidR="00E1152E" w:rsidRPr="00DA0B4C" w14:paraId="6A700C07" w14:textId="77777777" w:rsidTr="003E690B">
              <w:tc>
                <w:tcPr>
                  <w:cnfStyle w:val="001000000000" w:firstRow="0" w:lastRow="0" w:firstColumn="1" w:lastColumn="0" w:oddVBand="0" w:evenVBand="0" w:oddHBand="0" w:evenHBand="0" w:firstRowFirstColumn="0" w:firstRowLastColumn="0" w:lastRowFirstColumn="0" w:lastRowLastColumn="0"/>
                  <w:tcW w:w="224" w:type="dxa"/>
                </w:tcPr>
                <w:p w14:paraId="199CFF67" w14:textId="77777777" w:rsidR="00E1152E" w:rsidRPr="00DA0B4C" w:rsidRDefault="00E1152E" w:rsidP="003E690B">
                  <w:pPr>
                    <w:pStyle w:val="WhiteText"/>
                    <w:rPr>
                      <w:rFonts w:ascii="Times New Roman" w:hAnsi="Times New Roman" w:cs="Times New Roman"/>
                      <w:sz w:val="24"/>
                      <w:szCs w:val="24"/>
                    </w:rPr>
                  </w:pPr>
                </w:p>
              </w:tc>
              <w:tc>
                <w:tcPr>
                  <w:tcW w:w="3354" w:type="dxa"/>
                </w:tcPr>
                <w:p w14:paraId="36FEDCF9" w14:textId="77777777" w:rsidR="00E1152E" w:rsidRPr="00DA0B4C" w:rsidRDefault="00E1152E" w:rsidP="003E690B">
                  <w:pPr>
                    <w:pStyle w:val="Whit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678A64FF" w14:textId="77777777" w:rsidR="00E1152E" w:rsidRPr="00DA0B4C" w:rsidRDefault="00E1152E" w:rsidP="003E690B">
            <w:pPr>
              <w:rPr>
                <w:rFonts w:ascii="Times New Roman" w:hAnsi="Times New Roman" w:cs="Times New Roman"/>
                <w:sz w:val="24"/>
                <w:szCs w:val="24"/>
              </w:rPr>
            </w:pPr>
          </w:p>
        </w:tc>
        <w:tc>
          <w:tcPr>
            <w:tcW w:w="1915" w:type="dxa"/>
            <w:shd w:val="clear" w:color="auto" w:fill="FEFBE7"/>
          </w:tcPr>
          <w:p w14:paraId="43517F86" w14:textId="77777777" w:rsidR="00E1152E" w:rsidRPr="00DA0B4C" w:rsidRDefault="00E1152E" w:rsidP="003E690B">
            <w:pPr>
              <w:keepNext/>
              <w:jc w:val="center"/>
              <w:rPr>
                <w:rFonts w:ascii="Times New Roman" w:hAnsi="Times New Roman" w:cs="Times New Roman"/>
                <w:sz w:val="24"/>
                <w:szCs w:val="24"/>
              </w:rPr>
            </w:pPr>
            <w:r w:rsidRPr="00DA0B4C">
              <w:rPr>
                <w:rFonts w:ascii="Times New Roman" w:hAnsi="Times New Roman" w:cs="Times New Roman"/>
                <w:sz w:val="24"/>
                <w:szCs w:val="24"/>
              </w:rPr>
              <w:t>1</w:t>
            </w:r>
          </w:p>
        </w:tc>
        <w:tc>
          <w:tcPr>
            <w:tcW w:w="1915" w:type="dxa"/>
            <w:shd w:val="clear" w:color="auto" w:fill="FEFBE7"/>
          </w:tcPr>
          <w:p w14:paraId="28961F4F" w14:textId="77777777" w:rsidR="00E1152E" w:rsidRPr="00DA0B4C" w:rsidRDefault="00E1152E" w:rsidP="003E690B">
            <w:pPr>
              <w:keepNext/>
              <w:jc w:val="center"/>
              <w:rPr>
                <w:rFonts w:ascii="Times New Roman" w:hAnsi="Times New Roman" w:cs="Times New Roman"/>
                <w:sz w:val="24"/>
                <w:szCs w:val="24"/>
              </w:rPr>
            </w:pPr>
            <w:r w:rsidRPr="00DA0B4C">
              <w:rPr>
                <w:rFonts w:ascii="Times New Roman" w:hAnsi="Times New Roman" w:cs="Times New Roman"/>
                <w:sz w:val="24"/>
                <w:szCs w:val="24"/>
              </w:rPr>
              <w:t>6%</w:t>
            </w:r>
          </w:p>
        </w:tc>
      </w:tr>
      <w:tr w:rsidR="00E1152E" w:rsidRPr="00DA0B4C" w14:paraId="1BB1BDFC" w14:textId="77777777" w:rsidTr="003E690B">
        <w:tc>
          <w:tcPr>
            <w:tcW w:w="1915" w:type="dxa"/>
          </w:tcPr>
          <w:p w14:paraId="6C6E9B2E" w14:textId="77777777" w:rsidR="00E1152E" w:rsidRPr="00DA0B4C" w:rsidRDefault="00E1152E" w:rsidP="003E690B">
            <w:pPr>
              <w:keepNext/>
              <w:jc w:val="center"/>
              <w:rPr>
                <w:rFonts w:ascii="Times New Roman" w:hAnsi="Times New Roman" w:cs="Times New Roman"/>
                <w:sz w:val="24"/>
                <w:szCs w:val="24"/>
              </w:rPr>
            </w:pPr>
            <w:r w:rsidRPr="00DA0B4C">
              <w:rPr>
                <w:rFonts w:ascii="Times New Roman" w:hAnsi="Times New Roman" w:cs="Times New Roman"/>
                <w:sz w:val="24"/>
                <w:szCs w:val="24"/>
              </w:rPr>
              <w:t>2</w:t>
            </w:r>
          </w:p>
        </w:tc>
        <w:tc>
          <w:tcPr>
            <w:tcW w:w="1915" w:type="dxa"/>
          </w:tcPr>
          <w:p w14:paraId="6A442081" w14:textId="77777777" w:rsidR="00E1152E" w:rsidRPr="00DA0B4C" w:rsidRDefault="00E1152E" w:rsidP="003E690B">
            <w:pPr>
              <w:keepNext/>
              <w:rPr>
                <w:rFonts w:ascii="Times New Roman" w:hAnsi="Times New Roman" w:cs="Times New Roman"/>
                <w:sz w:val="24"/>
                <w:szCs w:val="24"/>
              </w:rPr>
            </w:pPr>
            <w:r w:rsidRPr="00DA0B4C">
              <w:rPr>
                <w:rFonts w:ascii="Times New Roman" w:hAnsi="Times New Roman" w:cs="Times New Roman"/>
                <w:sz w:val="24"/>
                <w:szCs w:val="24"/>
              </w:rPr>
              <w:t>Unlikely</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E1152E" w:rsidRPr="00DA0B4C" w14:paraId="1DB9EAA8" w14:textId="77777777" w:rsidTr="003E690B">
              <w:tc>
                <w:tcPr>
                  <w:cnfStyle w:val="001000000000" w:firstRow="0" w:lastRow="0" w:firstColumn="1" w:lastColumn="0" w:oddVBand="0" w:evenVBand="0" w:oddHBand="0" w:evenHBand="0" w:firstRowFirstColumn="0" w:firstRowLastColumn="0" w:lastRowFirstColumn="0" w:lastRowLastColumn="0"/>
                  <w:tcW w:w="0" w:type="dxa"/>
                </w:tcPr>
                <w:p w14:paraId="529FEB2D" w14:textId="77777777" w:rsidR="00E1152E" w:rsidRPr="00DA0B4C" w:rsidRDefault="00E1152E" w:rsidP="003E690B">
                  <w:pPr>
                    <w:pStyle w:val="WhiteText"/>
                    <w:rPr>
                      <w:rFonts w:ascii="Times New Roman" w:hAnsi="Times New Roman" w:cs="Times New Roman"/>
                      <w:sz w:val="24"/>
                      <w:szCs w:val="24"/>
                    </w:rPr>
                  </w:pPr>
                </w:p>
              </w:tc>
              <w:tc>
                <w:tcPr>
                  <w:tcW w:w="3578" w:type="dxa"/>
                </w:tcPr>
                <w:p w14:paraId="5C0DEFEB" w14:textId="77777777" w:rsidR="00E1152E" w:rsidRPr="00DA0B4C" w:rsidRDefault="00E1152E" w:rsidP="003E690B">
                  <w:pPr>
                    <w:pStyle w:val="Whit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006BF22C" w14:textId="77777777" w:rsidR="00E1152E" w:rsidRPr="00DA0B4C" w:rsidRDefault="00E1152E" w:rsidP="003E690B">
            <w:pPr>
              <w:rPr>
                <w:rFonts w:ascii="Times New Roman" w:hAnsi="Times New Roman" w:cs="Times New Roman"/>
                <w:sz w:val="24"/>
                <w:szCs w:val="24"/>
              </w:rPr>
            </w:pPr>
          </w:p>
        </w:tc>
        <w:tc>
          <w:tcPr>
            <w:tcW w:w="1915" w:type="dxa"/>
          </w:tcPr>
          <w:p w14:paraId="48362BDE" w14:textId="77777777" w:rsidR="00E1152E" w:rsidRPr="00DA0B4C" w:rsidRDefault="00E1152E" w:rsidP="003E690B">
            <w:pPr>
              <w:keepNext/>
              <w:jc w:val="center"/>
              <w:rPr>
                <w:rFonts w:ascii="Times New Roman" w:hAnsi="Times New Roman" w:cs="Times New Roman"/>
                <w:sz w:val="24"/>
                <w:szCs w:val="24"/>
              </w:rPr>
            </w:pPr>
            <w:r w:rsidRPr="00DA0B4C">
              <w:rPr>
                <w:rFonts w:ascii="Times New Roman" w:hAnsi="Times New Roman" w:cs="Times New Roman"/>
                <w:sz w:val="24"/>
                <w:szCs w:val="24"/>
              </w:rPr>
              <w:t>0</w:t>
            </w:r>
          </w:p>
        </w:tc>
        <w:tc>
          <w:tcPr>
            <w:tcW w:w="1915" w:type="dxa"/>
          </w:tcPr>
          <w:p w14:paraId="613DD218" w14:textId="77777777" w:rsidR="00E1152E" w:rsidRPr="00DA0B4C" w:rsidRDefault="00E1152E" w:rsidP="003E690B">
            <w:pPr>
              <w:keepNext/>
              <w:jc w:val="center"/>
              <w:rPr>
                <w:rFonts w:ascii="Times New Roman" w:hAnsi="Times New Roman" w:cs="Times New Roman"/>
                <w:sz w:val="24"/>
                <w:szCs w:val="24"/>
              </w:rPr>
            </w:pPr>
            <w:r w:rsidRPr="00DA0B4C">
              <w:rPr>
                <w:rFonts w:ascii="Times New Roman" w:hAnsi="Times New Roman" w:cs="Times New Roman"/>
                <w:sz w:val="24"/>
                <w:szCs w:val="24"/>
              </w:rPr>
              <w:t>0%</w:t>
            </w:r>
          </w:p>
        </w:tc>
      </w:tr>
      <w:tr w:rsidR="00E1152E" w:rsidRPr="00DA0B4C" w14:paraId="10905ED9" w14:textId="77777777" w:rsidTr="003E690B">
        <w:tc>
          <w:tcPr>
            <w:tcW w:w="1915" w:type="dxa"/>
            <w:shd w:val="clear" w:color="auto" w:fill="FEFBE7"/>
          </w:tcPr>
          <w:p w14:paraId="0CD2292B" w14:textId="77777777" w:rsidR="00E1152E" w:rsidRPr="00DA0B4C" w:rsidRDefault="00E1152E" w:rsidP="003E690B">
            <w:pPr>
              <w:keepNext/>
              <w:jc w:val="center"/>
              <w:rPr>
                <w:rFonts w:ascii="Times New Roman" w:hAnsi="Times New Roman" w:cs="Times New Roman"/>
                <w:sz w:val="24"/>
                <w:szCs w:val="24"/>
              </w:rPr>
            </w:pPr>
            <w:r w:rsidRPr="00DA0B4C">
              <w:rPr>
                <w:rFonts w:ascii="Times New Roman" w:hAnsi="Times New Roman" w:cs="Times New Roman"/>
                <w:sz w:val="24"/>
                <w:szCs w:val="24"/>
              </w:rPr>
              <w:t>3</w:t>
            </w:r>
          </w:p>
        </w:tc>
        <w:tc>
          <w:tcPr>
            <w:tcW w:w="1915" w:type="dxa"/>
            <w:shd w:val="clear" w:color="auto" w:fill="FEFBE7"/>
          </w:tcPr>
          <w:p w14:paraId="75820812" w14:textId="77777777" w:rsidR="00E1152E" w:rsidRPr="00DA0B4C" w:rsidRDefault="00E1152E" w:rsidP="003E690B">
            <w:pPr>
              <w:keepNext/>
              <w:rPr>
                <w:rFonts w:ascii="Times New Roman" w:hAnsi="Times New Roman" w:cs="Times New Roman"/>
                <w:sz w:val="24"/>
                <w:szCs w:val="24"/>
              </w:rPr>
            </w:pPr>
            <w:r w:rsidRPr="00DA0B4C">
              <w:rPr>
                <w:rFonts w:ascii="Times New Roman" w:hAnsi="Times New Roman" w:cs="Times New Roman"/>
                <w:sz w:val="24"/>
                <w:szCs w:val="24"/>
              </w:rPr>
              <w:t>Undecided</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447"/>
              <w:gridCol w:w="3131"/>
            </w:tblGrid>
            <w:tr w:rsidR="00E1152E" w:rsidRPr="00DA0B4C" w14:paraId="5F2C607C" w14:textId="77777777" w:rsidTr="003E690B">
              <w:tc>
                <w:tcPr>
                  <w:cnfStyle w:val="001000000000" w:firstRow="0" w:lastRow="0" w:firstColumn="1" w:lastColumn="0" w:oddVBand="0" w:evenVBand="0" w:oddHBand="0" w:evenHBand="0" w:firstRowFirstColumn="0" w:firstRowLastColumn="0" w:lastRowFirstColumn="0" w:lastRowLastColumn="0"/>
                  <w:tcW w:w="447" w:type="dxa"/>
                </w:tcPr>
                <w:p w14:paraId="187C9640" w14:textId="77777777" w:rsidR="00E1152E" w:rsidRPr="00DA0B4C" w:rsidRDefault="00E1152E" w:rsidP="003E690B">
                  <w:pPr>
                    <w:pStyle w:val="WhiteText"/>
                    <w:rPr>
                      <w:rFonts w:ascii="Times New Roman" w:hAnsi="Times New Roman" w:cs="Times New Roman"/>
                      <w:sz w:val="24"/>
                      <w:szCs w:val="24"/>
                    </w:rPr>
                  </w:pPr>
                </w:p>
              </w:tc>
              <w:tc>
                <w:tcPr>
                  <w:tcW w:w="3131" w:type="dxa"/>
                </w:tcPr>
                <w:p w14:paraId="7E9CC487" w14:textId="77777777" w:rsidR="00E1152E" w:rsidRPr="00DA0B4C" w:rsidRDefault="00E1152E" w:rsidP="003E690B">
                  <w:pPr>
                    <w:pStyle w:val="Whit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447E4F30" w14:textId="77777777" w:rsidR="00E1152E" w:rsidRPr="00DA0B4C" w:rsidRDefault="00E1152E" w:rsidP="003E690B">
            <w:pPr>
              <w:rPr>
                <w:rFonts w:ascii="Times New Roman" w:hAnsi="Times New Roman" w:cs="Times New Roman"/>
                <w:sz w:val="24"/>
                <w:szCs w:val="24"/>
              </w:rPr>
            </w:pPr>
          </w:p>
        </w:tc>
        <w:tc>
          <w:tcPr>
            <w:tcW w:w="1915" w:type="dxa"/>
            <w:shd w:val="clear" w:color="auto" w:fill="FEFBE7"/>
          </w:tcPr>
          <w:p w14:paraId="3CB0AB9F" w14:textId="77777777" w:rsidR="00E1152E" w:rsidRPr="00DA0B4C" w:rsidRDefault="00E1152E" w:rsidP="003E690B">
            <w:pPr>
              <w:keepNext/>
              <w:jc w:val="center"/>
              <w:rPr>
                <w:rFonts w:ascii="Times New Roman" w:hAnsi="Times New Roman" w:cs="Times New Roman"/>
                <w:sz w:val="24"/>
                <w:szCs w:val="24"/>
              </w:rPr>
            </w:pPr>
            <w:r w:rsidRPr="00DA0B4C">
              <w:rPr>
                <w:rFonts w:ascii="Times New Roman" w:hAnsi="Times New Roman" w:cs="Times New Roman"/>
                <w:sz w:val="24"/>
                <w:szCs w:val="24"/>
              </w:rPr>
              <w:t>2</w:t>
            </w:r>
          </w:p>
        </w:tc>
        <w:tc>
          <w:tcPr>
            <w:tcW w:w="1915" w:type="dxa"/>
            <w:shd w:val="clear" w:color="auto" w:fill="FEFBE7"/>
          </w:tcPr>
          <w:p w14:paraId="60B4BBAA" w14:textId="77777777" w:rsidR="00E1152E" w:rsidRPr="00DA0B4C" w:rsidRDefault="00E1152E" w:rsidP="003E690B">
            <w:pPr>
              <w:keepNext/>
              <w:jc w:val="center"/>
              <w:rPr>
                <w:rFonts w:ascii="Times New Roman" w:hAnsi="Times New Roman" w:cs="Times New Roman"/>
                <w:sz w:val="24"/>
                <w:szCs w:val="24"/>
              </w:rPr>
            </w:pPr>
            <w:r w:rsidRPr="00DA0B4C">
              <w:rPr>
                <w:rFonts w:ascii="Times New Roman" w:hAnsi="Times New Roman" w:cs="Times New Roman"/>
                <w:sz w:val="24"/>
                <w:szCs w:val="24"/>
              </w:rPr>
              <w:t>13%</w:t>
            </w:r>
          </w:p>
        </w:tc>
      </w:tr>
      <w:tr w:rsidR="00E1152E" w:rsidRPr="00DA0B4C" w14:paraId="63831384" w14:textId="77777777" w:rsidTr="003E690B">
        <w:tc>
          <w:tcPr>
            <w:tcW w:w="1915" w:type="dxa"/>
          </w:tcPr>
          <w:p w14:paraId="0D936880" w14:textId="77777777" w:rsidR="00E1152E" w:rsidRPr="00DA0B4C" w:rsidRDefault="00E1152E" w:rsidP="003E690B">
            <w:pPr>
              <w:keepNext/>
              <w:jc w:val="center"/>
              <w:rPr>
                <w:rFonts w:ascii="Times New Roman" w:hAnsi="Times New Roman" w:cs="Times New Roman"/>
                <w:sz w:val="24"/>
                <w:szCs w:val="24"/>
              </w:rPr>
            </w:pPr>
            <w:r w:rsidRPr="00DA0B4C">
              <w:rPr>
                <w:rFonts w:ascii="Times New Roman" w:hAnsi="Times New Roman" w:cs="Times New Roman"/>
                <w:sz w:val="24"/>
                <w:szCs w:val="24"/>
              </w:rPr>
              <w:t>4</w:t>
            </w:r>
          </w:p>
        </w:tc>
        <w:tc>
          <w:tcPr>
            <w:tcW w:w="1915" w:type="dxa"/>
          </w:tcPr>
          <w:p w14:paraId="6B1CBCC8" w14:textId="77777777" w:rsidR="00E1152E" w:rsidRPr="00DA0B4C" w:rsidRDefault="00E1152E" w:rsidP="003E690B">
            <w:pPr>
              <w:keepNext/>
              <w:rPr>
                <w:rFonts w:ascii="Times New Roman" w:hAnsi="Times New Roman" w:cs="Times New Roman"/>
                <w:sz w:val="24"/>
                <w:szCs w:val="24"/>
              </w:rPr>
            </w:pPr>
            <w:r w:rsidRPr="00DA0B4C">
              <w:rPr>
                <w:rFonts w:ascii="Times New Roman" w:hAnsi="Times New Roman" w:cs="Times New Roman"/>
                <w:sz w:val="24"/>
                <w:szCs w:val="24"/>
              </w:rPr>
              <w:t>Likely</w:t>
            </w:r>
          </w:p>
        </w:tc>
        <w:tc>
          <w:tcPr>
            <w:tcW w:w="3588" w:type="dxa"/>
            <w:noWrap/>
            <w:tcMar>
              <w:left w:w="0" w:type="dxa"/>
              <w:right w:w="0" w:type="dxa"/>
            </w:tcMar>
          </w:tcPr>
          <w:tbl>
            <w:tblPr>
              <w:tblStyle w:val="QBar"/>
              <w:tblW w:w="3578" w:type="auto"/>
              <w:tblLook w:val="04A0" w:firstRow="1" w:lastRow="0" w:firstColumn="1" w:lastColumn="0" w:noHBand="0" w:noVBand="1"/>
            </w:tblPr>
            <w:tblGrid>
              <w:gridCol w:w="1342"/>
              <w:gridCol w:w="2236"/>
            </w:tblGrid>
            <w:tr w:rsidR="00E1152E" w:rsidRPr="00DA0B4C" w14:paraId="5F6B603F" w14:textId="77777777" w:rsidTr="003E690B">
              <w:tc>
                <w:tcPr>
                  <w:cnfStyle w:val="001000000000" w:firstRow="0" w:lastRow="0" w:firstColumn="1" w:lastColumn="0" w:oddVBand="0" w:evenVBand="0" w:oddHBand="0" w:evenHBand="0" w:firstRowFirstColumn="0" w:firstRowLastColumn="0" w:lastRowFirstColumn="0" w:lastRowLastColumn="0"/>
                  <w:tcW w:w="1342" w:type="dxa"/>
                </w:tcPr>
                <w:p w14:paraId="48832D08" w14:textId="77777777" w:rsidR="00E1152E" w:rsidRPr="00DA0B4C" w:rsidRDefault="00E1152E" w:rsidP="003E690B">
                  <w:pPr>
                    <w:pStyle w:val="WhiteText"/>
                    <w:rPr>
                      <w:rFonts w:ascii="Times New Roman" w:hAnsi="Times New Roman" w:cs="Times New Roman"/>
                      <w:sz w:val="24"/>
                      <w:szCs w:val="24"/>
                    </w:rPr>
                  </w:pPr>
                </w:p>
              </w:tc>
              <w:tc>
                <w:tcPr>
                  <w:tcW w:w="2236" w:type="dxa"/>
                </w:tcPr>
                <w:p w14:paraId="6B6366CB" w14:textId="77777777" w:rsidR="00E1152E" w:rsidRPr="00DA0B4C" w:rsidRDefault="00E1152E" w:rsidP="003E690B">
                  <w:pPr>
                    <w:pStyle w:val="Whit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35583D4F" w14:textId="77777777" w:rsidR="00E1152E" w:rsidRPr="00DA0B4C" w:rsidRDefault="00E1152E" w:rsidP="003E690B">
            <w:pPr>
              <w:rPr>
                <w:rFonts w:ascii="Times New Roman" w:hAnsi="Times New Roman" w:cs="Times New Roman"/>
                <w:sz w:val="24"/>
                <w:szCs w:val="24"/>
              </w:rPr>
            </w:pPr>
          </w:p>
        </w:tc>
        <w:tc>
          <w:tcPr>
            <w:tcW w:w="1915" w:type="dxa"/>
          </w:tcPr>
          <w:p w14:paraId="1534D32C" w14:textId="77777777" w:rsidR="00E1152E" w:rsidRPr="00DA0B4C" w:rsidRDefault="00E1152E" w:rsidP="003E690B">
            <w:pPr>
              <w:keepNext/>
              <w:jc w:val="center"/>
              <w:rPr>
                <w:rFonts w:ascii="Times New Roman" w:hAnsi="Times New Roman" w:cs="Times New Roman"/>
                <w:sz w:val="24"/>
                <w:szCs w:val="24"/>
              </w:rPr>
            </w:pPr>
            <w:r w:rsidRPr="00DA0B4C">
              <w:rPr>
                <w:rFonts w:ascii="Times New Roman" w:hAnsi="Times New Roman" w:cs="Times New Roman"/>
                <w:sz w:val="24"/>
                <w:szCs w:val="24"/>
              </w:rPr>
              <w:t>6</w:t>
            </w:r>
          </w:p>
        </w:tc>
        <w:tc>
          <w:tcPr>
            <w:tcW w:w="1915" w:type="dxa"/>
          </w:tcPr>
          <w:p w14:paraId="2695FFCD" w14:textId="77777777" w:rsidR="00E1152E" w:rsidRPr="00DA0B4C" w:rsidRDefault="00E1152E" w:rsidP="003E690B">
            <w:pPr>
              <w:keepNext/>
              <w:jc w:val="center"/>
              <w:rPr>
                <w:rFonts w:ascii="Times New Roman" w:hAnsi="Times New Roman" w:cs="Times New Roman"/>
                <w:sz w:val="24"/>
                <w:szCs w:val="24"/>
              </w:rPr>
            </w:pPr>
            <w:r w:rsidRPr="00DA0B4C">
              <w:rPr>
                <w:rFonts w:ascii="Times New Roman" w:hAnsi="Times New Roman" w:cs="Times New Roman"/>
                <w:sz w:val="24"/>
                <w:szCs w:val="24"/>
              </w:rPr>
              <w:t>38%</w:t>
            </w:r>
          </w:p>
        </w:tc>
      </w:tr>
      <w:tr w:rsidR="00E1152E" w:rsidRPr="00DA0B4C" w14:paraId="170DA255" w14:textId="77777777" w:rsidTr="003E690B">
        <w:tc>
          <w:tcPr>
            <w:tcW w:w="1915" w:type="dxa"/>
            <w:shd w:val="clear" w:color="auto" w:fill="FEFBE7"/>
          </w:tcPr>
          <w:p w14:paraId="3690AA10" w14:textId="77777777" w:rsidR="00E1152E" w:rsidRPr="00DA0B4C" w:rsidRDefault="00E1152E" w:rsidP="003E690B">
            <w:pPr>
              <w:keepNext/>
              <w:jc w:val="center"/>
              <w:rPr>
                <w:rFonts w:ascii="Times New Roman" w:hAnsi="Times New Roman" w:cs="Times New Roman"/>
                <w:sz w:val="24"/>
                <w:szCs w:val="24"/>
              </w:rPr>
            </w:pPr>
            <w:r w:rsidRPr="00DA0B4C">
              <w:rPr>
                <w:rFonts w:ascii="Times New Roman" w:hAnsi="Times New Roman" w:cs="Times New Roman"/>
                <w:sz w:val="24"/>
                <w:szCs w:val="24"/>
              </w:rPr>
              <w:t>5</w:t>
            </w:r>
          </w:p>
        </w:tc>
        <w:tc>
          <w:tcPr>
            <w:tcW w:w="1915" w:type="dxa"/>
            <w:shd w:val="clear" w:color="auto" w:fill="FEFBE7"/>
          </w:tcPr>
          <w:p w14:paraId="66D8EBFF" w14:textId="77777777" w:rsidR="00E1152E" w:rsidRPr="00DA0B4C" w:rsidRDefault="00E1152E" w:rsidP="003E690B">
            <w:pPr>
              <w:keepNext/>
              <w:rPr>
                <w:rFonts w:ascii="Times New Roman" w:hAnsi="Times New Roman" w:cs="Times New Roman"/>
                <w:sz w:val="24"/>
                <w:szCs w:val="24"/>
              </w:rPr>
            </w:pPr>
            <w:r w:rsidRPr="00DA0B4C">
              <w:rPr>
                <w:rFonts w:ascii="Times New Roman" w:hAnsi="Times New Roman" w:cs="Times New Roman"/>
                <w:sz w:val="24"/>
                <w:szCs w:val="24"/>
              </w:rPr>
              <w:t>Very Likely</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565"/>
              <w:gridCol w:w="2013"/>
            </w:tblGrid>
            <w:tr w:rsidR="00E1152E" w:rsidRPr="00DA0B4C" w14:paraId="59333143" w14:textId="77777777" w:rsidTr="003E690B">
              <w:tc>
                <w:tcPr>
                  <w:cnfStyle w:val="001000000000" w:firstRow="0" w:lastRow="0" w:firstColumn="1" w:lastColumn="0" w:oddVBand="0" w:evenVBand="0" w:oddHBand="0" w:evenHBand="0" w:firstRowFirstColumn="0" w:firstRowLastColumn="0" w:lastRowFirstColumn="0" w:lastRowLastColumn="0"/>
                  <w:tcW w:w="1565" w:type="dxa"/>
                </w:tcPr>
                <w:p w14:paraId="2AE27AB7" w14:textId="77777777" w:rsidR="00E1152E" w:rsidRPr="00DA0B4C" w:rsidRDefault="00E1152E" w:rsidP="003E690B">
                  <w:pPr>
                    <w:pStyle w:val="WhiteText"/>
                    <w:rPr>
                      <w:rFonts w:ascii="Times New Roman" w:hAnsi="Times New Roman" w:cs="Times New Roman"/>
                      <w:sz w:val="24"/>
                      <w:szCs w:val="24"/>
                    </w:rPr>
                  </w:pPr>
                </w:p>
              </w:tc>
              <w:tc>
                <w:tcPr>
                  <w:tcW w:w="2013" w:type="dxa"/>
                </w:tcPr>
                <w:p w14:paraId="4D8A9998" w14:textId="77777777" w:rsidR="00E1152E" w:rsidRPr="00DA0B4C" w:rsidRDefault="00E1152E" w:rsidP="003E690B">
                  <w:pPr>
                    <w:pStyle w:val="Whit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1BF5B767" w14:textId="77777777" w:rsidR="00E1152E" w:rsidRPr="00DA0B4C" w:rsidRDefault="00E1152E" w:rsidP="003E690B">
            <w:pPr>
              <w:rPr>
                <w:rFonts w:ascii="Times New Roman" w:hAnsi="Times New Roman" w:cs="Times New Roman"/>
                <w:sz w:val="24"/>
                <w:szCs w:val="24"/>
              </w:rPr>
            </w:pPr>
          </w:p>
        </w:tc>
        <w:tc>
          <w:tcPr>
            <w:tcW w:w="1915" w:type="dxa"/>
            <w:shd w:val="clear" w:color="auto" w:fill="FEFBE7"/>
          </w:tcPr>
          <w:p w14:paraId="3C8998A6" w14:textId="77777777" w:rsidR="00E1152E" w:rsidRPr="00DA0B4C" w:rsidRDefault="00E1152E" w:rsidP="003E690B">
            <w:pPr>
              <w:keepNext/>
              <w:jc w:val="center"/>
              <w:rPr>
                <w:rFonts w:ascii="Times New Roman" w:hAnsi="Times New Roman" w:cs="Times New Roman"/>
                <w:sz w:val="24"/>
                <w:szCs w:val="24"/>
              </w:rPr>
            </w:pPr>
            <w:r w:rsidRPr="00DA0B4C">
              <w:rPr>
                <w:rFonts w:ascii="Times New Roman" w:hAnsi="Times New Roman" w:cs="Times New Roman"/>
                <w:sz w:val="24"/>
                <w:szCs w:val="24"/>
              </w:rPr>
              <w:t>7</w:t>
            </w:r>
          </w:p>
        </w:tc>
        <w:tc>
          <w:tcPr>
            <w:tcW w:w="1915" w:type="dxa"/>
            <w:shd w:val="clear" w:color="auto" w:fill="FEFBE7"/>
          </w:tcPr>
          <w:p w14:paraId="05B1F4EC" w14:textId="77777777" w:rsidR="00E1152E" w:rsidRPr="00DA0B4C" w:rsidRDefault="00E1152E" w:rsidP="003E690B">
            <w:pPr>
              <w:keepNext/>
              <w:jc w:val="center"/>
              <w:rPr>
                <w:rFonts w:ascii="Times New Roman" w:hAnsi="Times New Roman" w:cs="Times New Roman"/>
                <w:sz w:val="24"/>
                <w:szCs w:val="24"/>
              </w:rPr>
            </w:pPr>
            <w:r w:rsidRPr="00DA0B4C">
              <w:rPr>
                <w:rFonts w:ascii="Times New Roman" w:hAnsi="Times New Roman" w:cs="Times New Roman"/>
                <w:sz w:val="24"/>
                <w:szCs w:val="24"/>
              </w:rPr>
              <w:t>44%</w:t>
            </w:r>
          </w:p>
        </w:tc>
      </w:tr>
      <w:tr w:rsidR="00E1152E" w:rsidRPr="00DA0B4C" w14:paraId="7C1BBCDD" w14:textId="77777777" w:rsidTr="003E690B">
        <w:tc>
          <w:tcPr>
            <w:tcW w:w="1915" w:type="dxa"/>
            <w:tcBorders>
              <w:top w:val="single" w:sz="4" w:space="0" w:color="969696"/>
            </w:tcBorders>
            <w:shd w:val="clear" w:color="auto" w:fill="FEFBE7"/>
          </w:tcPr>
          <w:p w14:paraId="01194AE2" w14:textId="77777777" w:rsidR="00E1152E" w:rsidRPr="00DA0B4C" w:rsidRDefault="00E1152E" w:rsidP="003E690B">
            <w:pPr>
              <w:keepNext/>
              <w:jc w:val="center"/>
              <w:rPr>
                <w:rFonts w:ascii="Times New Roman" w:hAnsi="Times New Roman" w:cs="Times New Roman"/>
                <w:sz w:val="24"/>
                <w:szCs w:val="24"/>
              </w:rPr>
            </w:pPr>
          </w:p>
        </w:tc>
        <w:tc>
          <w:tcPr>
            <w:tcW w:w="1915" w:type="dxa"/>
            <w:tcBorders>
              <w:top w:val="single" w:sz="4" w:space="0" w:color="969696"/>
            </w:tcBorders>
            <w:shd w:val="clear" w:color="auto" w:fill="FEFBE7"/>
          </w:tcPr>
          <w:p w14:paraId="425A75D3" w14:textId="77777777" w:rsidR="00E1152E" w:rsidRPr="00DA0B4C" w:rsidRDefault="00E1152E" w:rsidP="003E690B">
            <w:pPr>
              <w:keepNext/>
              <w:rPr>
                <w:rFonts w:ascii="Times New Roman" w:hAnsi="Times New Roman" w:cs="Times New Roman"/>
                <w:sz w:val="24"/>
                <w:szCs w:val="24"/>
              </w:rPr>
            </w:pPr>
            <w:r w:rsidRPr="00DA0B4C">
              <w:rPr>
                <w:rFonts w:ascii="Times New Roman" w:hAnsi="Times New Roman" w:cs="Times New Roman"/>
                <w:sz w:val="24"/>
                <w:szCs w:val="24"/>
              </w:rPr>
              <w:t>Total</w:t>
            </w:r>
          </w:p>
        </w:tc>
        <w:tc>
          <w:tcPr>
            <w:tcW w:w="3588" w:type="dxa"/>
            <w:tcBorders>
              <w:top w:val="single" w:sz="4" w:space="0" w:color="969696"/>
            </w:tcBorders>
            <w:shd w:val="clear" w:color="auto" w:fill="FEFBE7"/>
            <w:noWrap/>
            <w:tcMar>
              <w:left w:w="0" w:type="dxa"/>
              <w:right w:w="0" w:type="dxa"/>
            </w:tcMar>
          </w:tcPr>
          <w:p w14:paraId="23670290" w14:textId="77777777" w:rsidR="00E1152E" w:rsidRPr="00DA0B4C" w:rsidRDefault="00E1152E" w:rsidP="003E690B">
            <w:pPr>
              <w:pStyle w:val="WhiteText"/>
              <w:keepNext/>
              <w:rPr>
                <w:rFonts w:ascii="Times New Roman" w:hAnsi="Times New Roman" w:cs="Times New Roman"/>
                <w:sz w:val="24"/>
                <w:szCs w:val="24"/>
              </w:rPr>
            </w:pPr>
          </w:p>
        </w:tc>
        <w:tc>
          <w:tcPr>
            <w:tcW w:w="1915" w:type="dxa"/>
            <w:tcBorders>
              <w:top w:val="single" w:sz="4" w:space="0" w:color="969696"/>
            </w:tcBorders>
            <w:shd w:val="clear" w:color="auto" w:fill="FEFBE7"/>
          </w:tcPr>
          <w:p w14:paraId="41DA0443" w14:textId="77777777" w:rsidR="00E1152E" w:rsidRPr="00DA0B4C" w:rsidRDefault="00E1152E" w:rsidP="003E690B">
            <w:pPr>
              <w:keepNext/>
              <w:jc w:val="center"/>
              <w:rPr>
                <w:rFonts w:ascii="Times New Roman" w:hAnsi="Times New Roman" w:cs="Times New Roman"/>
                <w:sz w:val="24"/>
                <w:szCs w:val="24"/>
              </w:rPr>
            </w:pPr>
            <w:r w:rsidRPr="00DA0B4C">
              <w:rPr>
                <w:rFonts w:ascii="Times New Roman" w:hAnsi="Times New Roman" w:cs="Times New Roman"/>
                <w:sz w:val="24"/>
                <w:szCs w:val="24"/>
              </w:rPr>
              <w:t>16</w:t>
            </w:r>
          </w:p>
        </w:tc>
        <w:tc>
          <w:tcPr>
            <w:tcW w:w="1915" w:type="dxa"/>
            <w:tcBorders>
              <w:top w:val="single" w:sz="4" w:space="0" w:color="969696"/>
            </w:tcBorders>
            <w:shd w:val="clear" w:color="auto" w:fill="FEFBE7"/>
          </w:tcPr>
          <w:p w14:paraId="63E24FC9" w14:textId="77777777" w:rsidR="00E1152E" w:rsidRPr="00DA0B4C" w:rsidRDefault="00E1152E" w:rsidP="003E690B">
            <w:pPr>
              <w:keepNext/>
              <w:jc w:val="center"/>
              <w:rPr>
                <w:rFonts w:ascii="Times New Roman" w:hAnsi="Times New Roman" w:cs="Times New Roman"/>
                <w:sz w:val="24"/>
                <w:szCs w:val="24"/>
              </w:rPr>
            </w:pPr>
            <w:r w:rsidRPr="00DA0B4C">
              <w:rPr>
                <w:rFonts w:ascii="Times New Roman" w:hAnsi="Times New Roman" w:cs="Times New Roman"/>
                <w:sz w:val="24"/>
                <w:szCs w:val="24"/>
              </w:rPr>
              <w:t>100%</w:t>
            </w:r>
          </w:p>
        </w:tc>
      </w:tr>
    </w:tbl>
    <w:p w14:paraId="52C68A5E" w14:textId="77777777" w:rsidR="000908D6" w:rsidRPr="00DA0B4C" w:rsidRDefault="000908D6" w:rsidP="00C95CCC">
      <w:pPr>
        <w:spacing w:line="480" w:lineRule="auto"/>
        <w:rPr>
          <w:rFonts w:ascii="Times New Roman" w:hAnsi="Times New Roman" w:cs="Times New Roman"/>
          <w:b/>
        </w:rPr>
      </w:pPr>
    </w:p>
    <w:p w14:paraId="21C2E93D" w14:textId="77777777" w:rsidR="00E31B99" w:rsidRPr="00DA0B4C" w:rsidRDefault="00E31B99" w:rsidP="00C95CCC">
      <w:pPr>
        <w:spacing w:line="480" w:lineRule="auto"/>
        <w:rPr>
          <w:rFonts w:ascii="Times New Roman" w:hAnsi="Times New Roman" w:cs="Times New Roman"/>
          <w:b/>
        </w:rPr>
      </w:pPr>
      <w:r w:rsidRPr="00DA0B4C">
        <w:rPr>
          <w:rFonts w:ascii="Times New Roman" w:hAnsi="Times New Roman" w:cs="Times New Roman"/>
          <w:b/>
        </w:rPr>
        <w:t>Limitations of the Design</w:t>
      </w:r>
    </w:p>
    <w:p w14:paraId="5C9EB9F9" w14:textId="4813D04E" w:rsidR="00947AC4" w:rsidRPr="00DA0B4C" w:rsidRDefault="006623B6" w:rsidP="00DA0B4C">
      <w:pPr>
        <w:spacing w:line="480" w:lineRule="auto"/>
        <w:ind w:firstLine="720"/>
        <w:rPr>
          <w:rFonts w:ascii="Times New Roman" w:hAnsi="Times New Roman" w:cs="Times New Roman"/>
        </w:rPr>
      </w:pPr>
      <w:r w:rsidRPr="00DA0B4C">
        <w:rPr>
          <w:rFonts w:ascii="Times New Roman" w:hAnsi="Times New Roman" w:cs="Times New Roman"/>
        </w:rPr>
        <w:t xml:space="preserve">Although this study strived to present reliable and accurate information, some limitations were present. Our initial research question had to be modified because we encountered a problem while attempting to distribute online surveys to a class comprised mainly of freshmen. The professor of the course declined our request because we did not have approval from the Institutional Review Board. This hurdle forced us to re-write our proposed question regarding attitudes of college freshmen in practicing safe sex. Rather than focusing on college freshmen, we decided to survey graduate students in the Counseling and Guidance program. Since our sample size was targeted toward one specific group of students, it is increasingly difficult to generalize our results across diverse populations. Approximately 54 % of the participants identified as Hispanic, 29% as Caucasian, 8% as Asian, 4% as African American, and 4% Native American. Gender was an added factor that limited our results. More than 85% of those surveyed were female. The lack of male participants constricted our understanding of the effectiveness of programs on both sexes. Careless responding was an additional limitation in our study. The response times of participants ranged from one to sixteen minutes with the average being three minutes. The wide discrepancy among response times suggests that some of those surveyed were imprudent in responding to the 22 questions. This potentially skewed our results because some participants neglected to take the time to assess the questions and provide accurate responses. </w:t>
      </w:r>
    </w:p>
    <w:p w14:paraId="7153D0A1" w14:textId="5449A032" w:rsidR="00431E22" w:rsidRPr="00DA0B4C" w:rsidRDefault="00DA0B4C" w:rsidP="00E1152E">
      <w:pPr>
        <w:spacing w:line="480" w:lineRule="auto"/>
        <w:jc w:val="center"/>
        <w:rPr>
          <w:rFonts w:ascii="Times New Roman" w:hAnsi="Times New Roman" w:cs="Times New Roman"/>
          <w:b/>
        </w:rPr>
      </w:pPr>
      <w:r>
        <w:rPr>
          <w:rFonts w:ascii="Times New Roman" w:hAnsi="Times New Roman" w:cs="Times New Roman"/>
          <w:b/>
        </w:rPr>
        <w:t>Conclusion</w:t>
      </w:r>
    </w:p>
    <w:p w14:paraId="759E7B5B" w14:textId="6F0345B5" w:rsidR="00947AC4" w:rsidRPr="00DA0B4C" w:rsidRDefault="00947AC4" w:rsidP="00947AC4">
      <w:pPr>
        <w:spacing w:line="480" w:lineRule="auto"/>
        <w:ind w:firstLine="720"/>
        <w:rPr>
          <w:rFonts w:ascii="Times New Roman" w:hAnsi="Times New Roman" w:cs="Times New Roman"/>
        </w:rPr>
      </w:pPr>
      <w:r w:rsidRPr="00DA0B4C">
        <w:rPr>
          <w:rFonts w:ascii="Times New Roman" w:hAnsi="Times New Roman" w:cs="Times New Roman"/>
        </w:rPr>
        <w:t>In conclusion</w:t>
      </w:r>
      <w:r w:rsidR="00407510" w:rsidRPr="00DA0B4C">
        <w:rPr>
          <w:rFonts w:ascii="Times New Roman" w:hAnsi="Times New Roman" w:cs="Times New Roman"/>
        </w:rPr>
        <w:t>,</w:t>
      </w:r>
      <w:r w:rsidRPr="00DA0B4C">
        <w:rPr>
          <w:rFonts w:ascii="Times New Roman" w:hAnsi="Times New Roman" w:cs="Times New Roman"/>
        </w:rPr>
        <w:t xml:space="preserve"> this study was</w:t>
      </w:r>
      <w:r w:rsidR="00407510" w:rsidRPr="00DA0B4C">
        <w:rPr>
          <w:rFonts w:ascii="Times New Roman" w:hAnsi="Times New Roman" w:cs="Times New Roman"/>
        </w:rPr>
        <w:t xml:space="preserve"> done</w:t>
      </w:r>
      <w:r w:rsidRPr="00DA0B4C">
        <w:rPr>
          <w:rFonts w:ascii="Times New Roman" w:hAnsi="Times New Roman" w:cs="Times New Roman"/>
        </w:rPr>
        <w:t xml:space="preserve"> to </w:t>
      </w:r>
      <w:r w:rsidR="00407510" w:rsidRPr="00DA0B4C">
        <w:rPr>
          <w:rFonts w:ascii="Times New Roman" w:hAnsi="Times New Roman" w:cs="Times New Roman"/>
        </w:rPr>
        <w:t>observe</w:t>
      </w:r>
      <w:r w:rsidRPr="00DA0B4C">
        <w:rPr>
          <w:rFonts w:ascii="Times New Roman" w:hAnsi="Times New Roman" w:cs="Times New Roman"/>
        </w:rPr>
        <w:t xml:space="preserve"> the influence of sex education on behaviors of students</w:t>
      </w:r>
      <w:r w:rsidR="00407510" w:rsidRPr="00DA0B4C">
        <w:rPr>
          <w:rFonts w:ascii="Times New Roman" w:hAnsi="Times New Roman" w:cs="Times New Roman"/>
        </w:rPr>
        <w:t>,</w:t>
      </w:r>
      <w:r w:rsidRPr="00DA0B4C">
        <w:rPr>
          <w:rFonts w:ascii="Times New Roman" w:hAnsi="Times New Roman" w:cs="Times New Roman"/>
        </w:rPr>
        <w:t xml:space="preserve"> specifically students in a graduate program.</w:t>
      </w:r>
      <w:r w:rsidR="00407510" w:rsidRPr="00DA0B4C">
        <w:rPr>
          <w:rFonts w:ascii="Times New Roman" w:hAnsi="Times New Roman" w:cs="Times New Roman"/>
        </w:rPr>
        <w:t xml:space="preserve"> Our study produced findings similar to those found in the prior research we reviewed</w:t>
      </w:r>
      <w:r w:rsidRPr="00DA0B4C">
        <w:rPr>
          <w:rFonts w:ascii="Times New Roman" w:hAnsi="Times New Roman" w:cs="Times New Roman"/>
        </w:rPr>
        <w:t xml:space="preserve">. </w:t>
      </w:r>
      <w:r w:rsidR="00407510" w:rsidRPr="00DA0B4C">
        <w:rPr>
          <w:rFonts w:ascii="Times New Roman" w:hAnsi="Times New Roman" w:cs="Times New Roman"/>
        </w:rPr>
        <w:t xml:space="preserve">Thus, our study was able to further validate the body of knowledge already in existence. </w:t>
      </w:r>
      <w:r w:rsidR="00113689" w:rsidRPr="00DA0B4C">
        <w:rPr>
          <w:rFonts w:ascii="Times New Roman" w:hAnsi="Times New Roman" w:cs="Times New Roman"/>
        </w:rPr>
        <w:t xml:space="preserve">From our data we were able to generalize </w:t>
      </w:r>
      <w:r w:rsidRPr="00DA0B4C">
        <w:rPr>
          <w:rFonts w:ascii="Times New Roman" w:hAnsi="Times New Roman" w:cs="Times New Roman"/>
        </w:rPr>
        <w:t xml:space="preserve">that participants </w:t>
      </w:r>
      <w:r w:rsidR="00407510" w:rsidRPr="00DA0B4C">
        <w:rPr>
          <w:rFonts w:ascii="Times New Roman" w:hAnsi="Times New Roman" w:cs="Times New Roman"/>
        </w:rPr>
        <w:t>who received</w:t>
      </w:r>
      <w:r w:rsidRPr="00DA0B4C">
        <w:rPr>
          <w:rFonts w:ascii="Times New Roman" w:hAnsi="Times New Roman" w:cs="Times New Roman"/>
        </w:rPr>
        <w:t xml:space="preserve"> a comprehensive </w:t>
      </w:r>
      <w:r w:rsidR="00407510" w:rsidRPr="00DA0B4C">
        <w:rPr>
          <w:rFonts w:ascii="Times New Roman" w:hAnsi="Times New Roman" w:cs="Times New Roman"/>
        </w:rPr>
        <w:t xml:space="preserve">method of </w:t>
      </w:r>
      <w:r w:rsidRPr="00DA0B4C">
        <w:rPr>
          <w:rFonts w:ascii="Times New Roman" w:hAnsi="Times New Roman" w:cs="Times New Roman"/>
        </w:rPr>
        <w:t xml:space="preserve">education were more likely to practice safe sex </w:t>
      </w:r>
      <w:r w:rsidR="00407510" w:rsidRPr="00DA0B4C">
        <w:rPr>
          <w:rFonts w:ascii="Times New Roman" w:hAnsi="Times New Roman" w:cs="Times New Roman"/>
        </w:rPr>
        <w:t>in comparison</w:t>
      </w:r>
      <w:r w:rsidRPr="00DA0B4C">
        <w:rPr>
          <w:rFonts w:ascii="Times New Roman" w:hAnsi="Times New Roman" w:cs="Times New Roman"/>
        </w:rPr>
        <w:t xml:space="preserve"> to the participants that had </w:t>
      </w:r>
      <w:r w:rsidR="00113689" w:rsidRPr="00DA0B4C">
        <w:rPr>
          <w:rFonts w:ascii="Times New Roman" w:hAnsi="Times New Roman" w:cs="Times New Roman"/>
        </w:rPr>
        <w:t xml:space="preserve">received </w:t>
      </w:r>
      <w:r w:rsidRPr="00DA0B4C">
        <w:rPr>
          <w:rFonts w:ascii="Times New Roman" w:hAnsi="Times New Roman" w:cs="Times New Roman"/>
        </w:rPr>
        <w:t>abstinence</w:t>
      </w:r>
      <w:r w:rsidR="00113689" w:rsidRPr="00DA0B4C">
        <w:rPr>
          <w:rFonts w:ascii="Times New Roman" w:hAnsi="Times New Roman" w:cs="Times New Roman"/>
        </w:rPr>
        <w:t xml:space="preserve"> only</w:t>
      </w:r>
      <w:r w:rsidRPr="00DA0B4C">
        <w:rPr>
          <w:rFonts w:ascii="Times New Roman" w:hAnsi="Times New Roman" w:cs="Times New Roman"/>
        </w:rPr>
        <w:t xml:space="preserve">, talk with parents, friends, biology and health class sex education. We were surprised to </w:t>
      </w:r>
      <w:r w:rsidR="00113689" w:rsidRPr="00DA0B4C">
        <w:rPr>
          <w:rFonts w:ascii="Times New Roman" w:hAnsi="Times New Roman" w:cs="Times New Roman"/>
        </w:rPr>
        <w:t xml:space="preserve">learn </w:t>
      </w:r>
      <w:r w:rsidRPr="00DA0B4C">
        <w:rPr>
          <w:rFonts w:ascii="Times New Roman" w:hAnsi="Times New Roman" w:cs="Times New Roman"/>
        </w:rPr>
        <w:t xml:space="preserve">that participants who reported having a comprehensive sex education </w:t>
      </w:r>
      <w:r w:rsidR="00113689" w:rsidRPr="00DA0B4C">
        <w:rPr>
          <w:rFonts w:ascii="Times New Roman" w:hAnsi="Times New Roman" w:cs="Times New Roman"/>
        </w:rPr>
        <w:t xml:space="preserve">also </w:t>
      </w:r>
      <w:r w:rsidRPr="00DA0B4C">
        <w:rPr>
          <w:rFonts w:ascii="Times New Roman" w:hAnsi="Times New Roman" w:cs="Times New Roman"/>
        </w:rPr>
        <w:t xml:space="preserve">reported not having </w:t>
      </w:r>
      <w:r w:rsidR="00113689" w:rsidRPr="00DA0B4C">
        <w:rPr>
          <w:rFonts w:ascii="Times New Roman" w:hAnsi="Times New Roman" w:cs="Times New Roman"/>
        </w:rPr>
        <w:t>access to contraceptive methods, such as condoms</w:t>
      </w:r>
      <w:r w:rsidRPr="00DA0B4C">
        <w:rPr>
          <w:rFonts w:ascii="Times New Roman" w:hAnsi="Times New Roman" w:cs="Times New Roman"/>
        </w:rPr>
        <w:t xml:space="preserve">. We understand </w:t>
      </w:r>
      <w:r w:rsidR="00113689" w:rsidRPr="00DA0B4C">
        <w:rPr>
          <w:rFonts w:ascii="Times New Roman" w:hAnsi="Times New Roman" w:cs="Times New Roman"/>
        </w:rPr>
        <w:t>distributing</w:t>
      </w:r>
      <w:r w:rsidRPr="00DA0B4C">
        <w:rPr>
          <w:rFonts w:ascii="Times New Roman" w:hAnsi="Times New Roman" w:cs="Times New Roman"/>
        </w:rPr>
        <w:t xml:space="preserve"> condoms in a </w:t>
      </w:r>
      <w:r w:rsidR="00113689" w:rsidRPr="00DA0B4C">
        <w:rPr>
          <w:rFonts w:ascii="Times New Roman" w:hAnsi="Times New Roman" w:cs="Times New Roman"/>
        </w:rPr>
        <w:t>school classroom</w:t>
      </w:r>
      <w:r w:rsidRPr="00DA0B4C">
        <w:rPr>
          <w:rFonts w:ascii="Times New Roman" w:hAnsi="Times New Roman" w:cs="Times New Roman"/>
        </w:rPr>
        <w:t xml:space="preserve"> may not be appropriate</w:t>
      </w:r>
      <w:r w:rsidR="00113689" w:rsidRPr="00DA0B4C">
        <w:rPr>
          <w:rFonts w:ascii="Times New Roman" w:hAnsi="Times New Roman" w:cs="Times New Roman"/>
        </w:rPr>
        <w:t>,</w:t>
      </w:r>
      <w:r w:rsidRPr="00DA0B4C">
        <w:rPr>
          <w:rFonts w:ascii="Times New Roman" w:hAnsi="Times New Roman" w:cs="Times New Roman"/>
        </w:rPr>
        <w:t xml:space="preserve"> </w:t>
      </w:r>
      <w:r w:rsidR="00113689" w:rsidRPr="00DA0B4C">
        <w:rPr>
          <w:rFonts w:ascii="Times New Roman" w:hAnsi="Times New Roman" w:cs="Times New Roman"/>
        </w:rPr>
        <w:t>however</w:t>
      </w:r>
      <w:r w:rsidRPr="00DA0B4C">
        <w:rPr>
          <w:rFonts w:ascii="Times New Roman" w:hAnsi="Times New Roman" w:cs="Times New Roman"/>
        </w:rPr>
        <w:t xml:space="preserve"> </w:t>
      </w:r>
      <w:r w:rsidR="00113689" w:rsidRPr="00DA0B4C">
        <w:rPr>
          <w:rFonts w:ascii="Times New Roman" w:hAnsi="Times New Roman" w:cs="Times New Roman"/>
        </w:rPr>
        <w:t>informing</w:t>
      </w:r>
      <w:r w:rsidRPr="00DA0B4C">
        <w:rPr>
          <w:rFonts w:ascii="Times New Roman" w:hAnsi="Times New Roman" w:cs="Times New Roman"/>
        </w:rPr>
        <w:t xml:space="preserve"> students </w:t>
      </w:r>
      <w:r w:rsidR="00113689" w:rsidRPr="00DA0B4C">
        <w:rPr>
          <w:rFonts w:ascii="Times New Roman" w:hAnsi="Times New Roman" w:cs="Times New Roman"/>
        </w:rPr>
        <w:t>of where</w:t>
      </w:r>
      <w:r w:rsidRPr="00DA0B4C">
        <w:rPr>
          <w:rFonts w:ascii="Times New Roman" w:hAnsi="Times New Roman" w:cs="Times New Roman"/>
        </w:rPr>
        <w:t xml:space="preserve"> they could get contraceptive</w:t>
      </w:r>
      <w:r w:rsidR="00113689" w:rsidRPr="00DA0B4C">
        <w:rPr>
          <w:rFonts w:ascii="Times New Roman" w:hAnsi="Times New Roman" w:cs="Times New Roman"/>
        </w:rPr>
        <w:t>s</w:t>
      </w:r>
      <w:r w:rsidRPr="00DA0B4C">
        <w:rPr>
          <w:rFonts w:ascii="Times New Roman" w:hAnsi="Times New Roman" w:cs="Times New Roman"/>
        </w:rPr>
        <w:t xml:space="preserve"> would be ideal in case they ever need</w:t>
      </w:r>
      <w:r w:rsidR="00113689" w:rsidRPr="00DA0B4C">
        <w:rPr>
          <w:rFonts w:ascii="Times New Roman" w:hAnsi="Times New Roman" w:cs="Times New Roman"/>
        </w:rPr>
        <w:t>ed</w:t>
      </w:r>
      <w:r w:rsidRPr="00DA0B4C">
        <w:rPr>
          <w:rFonts w:ascii="Times New Roman" w:hAnsi="Times New Roman" w:cs="Times New Roman"/>
        </w:rPr>
        <w:t xml:space="preserve"> access to them. What we found interesting was that all the participants reported that their sex educati</w:t>
      </w:r>
      <w:r w:rsidR="00113689" w:rsidRPr="00DA0B4C">
        <w:rPr>
          <w:rFonts w:ascii="Times New Roman" w:hAnsi="Times New Roman" w:cs="Times New Roman"/>
        </w:rPr>
        <w:t xml:space="preserve">on program had no influence on the timing of first sexual activity with a partner. This is interesting to note because </w:t>
      </w:r>
      <w:r w:rsidRPr="00DA0B4C">
        <w:rPr>
          <w:rFonts w:ascii="Times New Roman" w:hAnsi="Times New Roman" w:cs="Times New Roman"/>
        </w:rPr>
        <w:t>comprehensive sex education doesn’t teach students to wait for sex till marriage like abstinence</w:t>
      </w:r>
      <w:r w:rsidR="00113689" w:rsidRPr="00DA0B4C">
        <w:rPr>
          <w:rFonts w:ascii="Times New Roman" w:hAnsi="Times New Roman" w:cs="Times New Roman"/>
        </w:rPr>
        <w:t xml:space="preserve"> only education</w:t>
      </w:r>
      <w:r w:rsidRPr="00DA0B4C">
        <w:rPr>
          <w:rFonts w:ascii="Times New Roman" w:hAnsi="Times New Roman" w:cs="Times New Roman"/>
        </w:rPr>
        <w:t xml:space="preserve"> does. At the end of the survey participants were asked what sex education program would they prefer be taught in schools. 67% of participants reported that they would like to see </w:t>
      </w:r>
      <w:r w:rsidR="00113689" w:rsidRPr="00DA0B4C">
        <w:rPr>
          <w:rFonts w:ascii="Times New Roman" w:hAnsi="Times New Roman" w:cs="Times New Roman"/>
        </w:rPr>
        <w:t xml:space="preserve">a combination of </w:t>
      </w:r>
      <w:r w:rsidRPr="00DA0B4C">
        <w:rPr>
          <w:rFonts w:ascii="Times New Roman" w:hAnsi="Times New Roman" w:cs="Times New Roman"/>
        </w:rPr>
        <w:t xml:space="preserve">comprehensive and abstinence </w:t>
      </w:r>
      <w:r w:rsidR="00113689" w:rsidRPr="00DA0B4C">
        <w:rPr>
          <w:rFonts w:ascii="Times New Roman" w:hAnsi="Times New Roman" w:cs="Times New Roman"/>
        </w:rPr>
        <w:t xml:space="preserve">only </w:t>
      </w:r>
      <w:r w:rsidRPr="00DA0B4C">
        <w:rPr>
          <w:rFonts w:ascii="Times New Roman" w:hAnsi="Times New Roman" w:cs="Times New Roman"/>
        </w:rPr>
        <w:t xml:space="preserve">sex education </w:t>
      </w:r>
      <w:r w:rsidR="00113689" w:rsidRPr="00DA0B4C">
        <w:rPr>
          <w:rFonts w:ascii="Times New Roman" w:hAnsi="Times New Roman" w:cs="Times New Roman"/>
        </w:rPr>
        <w:t>in the classroom</w:t>
      </w:r>
      <w:r w:rsidRPr="00DA0B4C">
        <w:rPr>
          <w:rFonts w:ascii="Times New Roman" w:hAnsi="Times New Roman" w:cs="Times New Roman"/>
        </w:rPr>
        <w:t>.</w:t>
      </w:r>
    </w:p>
    <w:p w14:paraId="6EED8AA5" w14:textId="3D0C61C3" w:rsidR="00947AC4" w:rsidRPr="00DA0B4C" w:rsidRDefault="00113689" w:rsidP="00947AC4">
      <w:pPr>
        <w:spacing w:line="480" w:lineRule="auto"/>
        <w:ind w:firstLine="720"/>
        <w:rPr>
          <w:rFonts w:ascii="Times New Roman" w:hAnsi="Times New Roman" w:cs="Times New Roman"/>
        </w:rPr>
      </w:pPr>
      <w:r w:rsidRPr="00DA0B4C">
        <w:rPr>
          <w:rFonts w:ascii="Times New Roman" w:hAnsi="Times New Roman" w:cs="Times New Roman"/>
        </w:rPr>
        <w:t>Generalizing the effectiveness of</w:t>
      </w:r>
      <w:r w:rsidR="00947AC4" w:rsidRPr="00DA0B4C">
        <w:rPr>
          <w:rFonts w:ascii="Times New Roman" w:hAnsi="Times New Roman" w:cs="Times New Roman"/>
        </w:rPr>
        <w:t xml:space="preserve"> comprehensive and abstinence </w:t>
      </w:r>
      <w:r w:rsidR="00767795" w:rsidRPr="00DA0B4C">
        <w:rPr>
          <w:rFonts w:ascii="Times New Roman" w:hAnsi="Times New Roman" w:cs="Times New Roman"/>
        </w:rPr>
        <w:t xml:space="preserve">only </w:t>
      </w:r>
      <w:r w:rsidR="00947AC4" w:rsidRPr="00DA0B4C">
        <w:rPr>
          <w:rFonts w:ascii="Times New Roman" w:hAnsi="Times New Roman" w:cs="Times New Roman"/>
        </w:rPr>
        <w:t xml:space="preserve">sex education programs </w:t>
      </w:r>
      <w:r w:rsidR="00767795" w:rsidRPr="00DA0B4C">
        <w:rPr>
          <w:rFonts w:ascii="Times New Roman" w:hAnsi="Times New Roman" w:cs="Times New Roman"/>
        </w:rPr>
        <w:t>on student</w:t>
      </w:r>
      <w:r w:rsidR="00947AC4" w:rsidRPr="00DA0B4C">
        <w:rPr>
          <w:rFonts w:ascii="Times New Roman" w:hAnsi="Times New Roman" w:cs="Times New Roman"/>
        </w:rPr>
        <w:t xml:space="preserve"> attitudes and behaviors could be hel</w:t>
      </w:r>
      <w:r w:rsidR="00767795" w:rsidRPr="00DA0B4C">
        <w:rPr>
          <w:rFonts w:ascii="Times New Roman" w:hAnsi="Times New Roman" w:cs="Times New Roman"/>
        </w:rPr>
        <w:t xml:space="preserve">pful when trying to decide which </w:t>
      </w:r>
      <w:r w:rsidR="00947AC4" w:rsidRPr="00DA0B4C">
        <w:rPr>
          <w:rFonts w:ascii="Times New Roman" w:hAnsi="Times New Roman" w:cs="Times New Roman"/>
        </w:rPr>
        <w:t xml:space="preserve">program would be </w:t>
      </w:r>
      <w:r w:rsidR="00767795" w:rsidRPr="00DA0B4C">
        <w:rPr>
          <w:rFonts w:ascii="Times New Roman" w:hAnsi="Times New Roman" w:cs="Times New Roman"/>
        </w:rPr>
        <w:t xml:space="preserve">most </w:t>
      </w:r>
      <w:r w:rsidR="00947AC4" w:rsidRPr="00DA0B4C">
        <w:rPr>
          <w:rFonts w:ascii="Times New Roman" w:hAnsi="Times New Roman" w:cs="Times New Roman"/>
        </w:rPr>
        <w:t xml:space="preserve">beneficial </w:t>
      </w:r>
      <w:r w:rsidR="00767795" w:rsidRPr="00DA0B4C">
        <w:rPr>
          <w:rFonts w:ascii="Times New Roman" w:hAnsi="Times New Roman" w:cs="Times New Roman"/>
        </w:rPr>
        <w:t>when</w:t>
      </w:r>
      <w:r w:rsidR="00947AC4" w:rsidRPr="00DA0B4C">
        <w:rPr>
          <w:rFonts w:ascii="Times New Roman" w:hAnsi="Times New Roman" w:cs="Times New Roman"/>
        </w:rPr>
        <w:t xml:space="preserve"> taught in public schools. We believe that </w:t>
      </w:r>
      <w:r w:rsidRPr="00DA0B4C">
        <w:rPr>
          <w:rFonts w:ascii="Times New Roman" w:hAnsi="Times New Roman" w:cs="Times New Roman"/>
        </w:rPr>
        <w:t>observing</w:t>
      </w:r>
      <w:r w:rsidR="00947AC4" w:rsidRPr="00DA0B4C">
        <w:rPr>
          <w:rFonts w:ascii="Times New Roman" w:hAnsi="Times New Roman" w:cs="Times New Roman"/>
        </w:rPr>
        <w:t xml:space="preserve"> the affects of </w:t>
      </w:r>
      <w:r w:rsidRPr="00DA0B4C">
        <w:rPr>
          <w:rFonts w:ascii="Times New Roman" w:hAnsi="Times New Roman" w:cs="Times New Roman"/>
        </w:rPr>
        <w:t>all types of sex education programs w</w:t>
      </w:r>
      <w:r w:rsidR="00947AC4" w:rsidRPr="00DA0B4C">
        <w:rPr>
          <w:rFonts w:ascii="Times New Roman" w:hAnsi="Times New Roman" w:cs="Times New Roman"/>
        </w:rPr>
        <w:t xml:space="preserve">ould help educators </w:t>
      </w:r>
      <w:r w:rsidRPr="00DA0B4C">
        <w:rPr>
          <w:rFonts w:ascii="Times New Roman" w:hAnsi="Times New Roman" w:cs="Times New Roman"/>
        </w:rPr>
        <w:t>decide which</w:t>
      </w:r>
      <w:r w:rsidR="00947AC4" w:rsidRPr="00DA0B4C">
        <w:rPr>
          <w:rFonts w:ascii="Times New Roman" w:hAnsi="Times New Roman" w:cs="Times New Roman"/>
        </w:rPr>
        <w:t xml:space="preserve"> program </w:t>
      </w:r>
      <w:r w:rsidR="00767795" w:rsidRPr="00DA0B4C">
        <w:rPr>
          <w:rFonts w:ascii="Times New Roman" w:hAnsi="Times New Roman" w:cs="Times New Roman"/>
        </w:rPr>
        <w:t>is most</w:t>
      </w:r>
      <w:r w:rsidRPr="00DA0B4C">
        <w:rPr>
          <w:rFonts w:ascii="Times New Roman" w:hAnsi="Times New Roman" w:cs="Times New Roman"/>
        </w:rPr>
        <w:t xml:space="preserve"> beneficial in eliciting </w:t>
      </w:r>
      <w:r w:rsidR="00767795" w:rsidRPr="00DA0B4C">
        <w:rPr>
          <w:rFonts w:ascii="Times New Roman" w:hAnsi="Times New Roman" w:cs="Times New Roman"/>
        </w:rPr>
        <w:t>a positive</w:t>
      </w:r>
      <w:r w:rsidR="00947AC4" w:rsidRPr="00DA0B4C">
        <w:rPr>
          <w:rFonts w:ascii="Times New Roman" w:hAnsi="Times New Roman" w:cs="Times New Roman"/>
        </w:rPr>
        <w:t xml:space="preserve"> affect on students and their sexual behaviors. Educating students on sex and the different forms of contraceptives could decrease the number of teen pregnancies and the number of students with sexually transmitted infections (STIs)</w:t>
      </w:r>
      <w:r w:rsidR="00767795" w:rsidRPr="00DA0B4C">
        <w:rPr>
          <w:rFonts w:ascii="Times New Roman" w:hAnsi="Times New Roman" w:cs="Times New Roman"/>
        </w:rPr>
        <w:t xml:space="preserve"> in the United States</w:t>
      </w:r>
      <w:r w:rsidR="00947AC4" w:rsidRPr="00DA0B4C">
        <w:rPr>
          <w:rFonts w:ascii="Times New Roman" w:hAnsi="Times New Roman" w:cs="Times New Roman"/>
        </w:rPr>
        <w:t xml:space="preserve">. </w:t>
      </w:r>
    </w:p>
    <w:p w14:paraId="3777B7A9" w14:textId="29ECD627" w:rsidR="006623B6" w:rsidRPr="00DA0B4C" w:rsidRDefault="00431E22" w:rsidP="00947AC4">
      <w:pPr>
        <w:spacing w:line="480" w:lineRule="auto"/>
        <w:jc w:val="center"/>
        <w:rPr>
          <w:rFonts w:ascii="Times New Roman" w:hAnsi="Times New Roman" w:cs="Times New Roman"/>
        </w:rPr>
      </w:pPr>
      <w:r w:rsidRPr="00DA0B4C">
        <w:rPr>
          <w:rFonts w:ascii="Times New Roman" w:hAnsi="Times New Roman" w:cs="Times New Roman"/>
          <w:b/>
        </w:rPr>
        <w:t>Recommendations for Further Research</w:t>
      </w:r>
    </w:p>
    <w:p w14:paraId="465B8DDD" w14:textId="2775AE55" w:rsidR="000908D6" w:rsidRPr="00DA0B4C" w:rsidRDefault="000908D6" w:rsidP="000908D6">
      <w:pPr>
        <w:spacing w:line="480" w:lineRule="auto"/>
        <w:ind w:firstLine="720"/>
        <w:rPr>
          <w:rFonts w:ascii="Times New Roman" w:hAnsi="Times New Roman" w:cs="Times New Roman"/>
        </w:rPr>
      </w:pPr>
      <w:r w:rsidRPr="00DA0B4C">
        <w:rPr>
          <w:rFonts w:ascii="Times New Roman" w:hAnsi="Times New Roman" w:cs="Times New Roman"/>
          <w:color w:val="000000"/>
        </w:rPr>
        <w:t xml:space="preserve">To </w:t>
      </w:r>
      <w:r w:rsidR="00F76A2B" w:rsidRPr="00DA0B4C">
        <w:rPr>
          <w:rFonts w:ascii="Times New Roman" w:hAnsi="Times New Roman" w:cs="Times New Roman"/>
          <w:color w:val="000000"/>
        </w:rPr>
        <w:t>improve</w:t>
      </w:r>
      <w:r w:rsidRPr="00DA0B4C">
        <w:rPr>
          <w:rFonts w:ascii="Times New Roman" w:hAnsi="Times New Roman" w:cs="Times New Roman"/>
          <w:color w:val="000000"/>
        </w:rPr>
        <w:t xml:space="preserve"> data </w:t>
      </w:r>
      <w:r w:rsidR="00F76A2B" w:rsidRPr="00DA0B4C">
        <w:rPr>
          <w:rFonts w:ascii="Times New Roman" w:hAnsi="Times New Roman" w:cs="Times New Roman"/>
          <w:color w:val="000000"/>
        </w:rPr>
        <w:t>collection in the evaluation of</w:t>
      </w:r>
      <w:r w:rsidRPr="00DA0B4C">
        <w:rPr>
          <w:rFonts w:ascii="Times New Roman" w:hAnsi="Times New Roman" w:cs="Times New Roman"/>
          <w:color w:val="000000"/>
        </w:rPr>
        <w:t xml:space="preserve"> the effect of sex education programs in the future, researchers should focus on obtaining a larger and more diverse p</w:t>
      </w:r>
      <w:r w:rsidR="00F76A2B" w:rsidRPr="00DA0B4C">
        <w:rPr>
          <w:rFonts w:ascii="Times New Roman" w:hAnsi="Times New Roman" w:cs="Times New Roman"/>
          <w:color w:val="000000"/>
        </w:rPr>
        <w:t>opulation size. The population focus should be younger in age. Doing so would improve overall</w:t>
      </w:r>
      <w:r w:rsidRPr="00DA0B4C">
        <w:rPr>
          <w:rFonts w:ascii="Times New Roman" w:hAnsi="Times New Roman" w:cs="Times New Roman"/>
          <w:color w:val="000000"/>
        </w:rPr>
        <w:t xml:space="preserve"> recol</w:t>
      </w:r>
      <w:r w:rsidR="00F76A2B" w:rsidRPr="00DA0B4C">
        <w:rPr>
          <w:rFonts w:ascii="Times New Roman" w:hAnsi="Times New Roman" w:cs="Times New Roman"/>
          <w:color w:val="000000"/>
        </w:rPr>
        <w:t>lection of sex education methods and material</w:t>
      </w:r>
      <w:r w:rsidRPr="00DA0B4C">
        <w:rPr>
          <w:rFonts w:ascii="Times New Roman" w:hAnsi="Times New Roman" w:cs="Times New Roman"/>
          <w:color w:val="000000"/>
        </w:rPr>
        <w:t xml:space="preserve">. </w:t>
      </w:r>
      <w:r w:rsidR="00F76A2B" w:rsidRPr="00DA0B4C">
        <w:rPr>
          <w:rFonts w:ascii="Times New Roman" w:hAnsi="Times New Roman" w:cs="Times New Roman"/>
          <w:color w:val="000000"/>
        </w:rPr>
        <w:t xml:space="preserve">This might suggest utilizing a </w:t>
      </w:r>
      <w:r w:rsidRPr="00DA0B4C">
        <w:rPr>
          <w:rFonts w:ascii="Times New Roman" w:hAnsi="Times New Roman" w:cs="Times New Roman"/>
          <w:color w:val="000000"/>
        </w:rPr>
        <w:t xml:space="preserve">sample population </w:t>
      </w:r>
      <w:r w:rsidR="00F76A2B" w:rsidRPr="00DA0B4C">
        <w:rPr>
          <w:rFonts w:ascii="Times New Roman" w:hAnsi="Times New Roman" w:cs="Times New Roman"/>
          <w:color w:val="000000"/>
        </w:rPr>
        <w:t xml:space="preserve">comprised of </w:t>
      </w:r>
      <w:r w:rsidRPr="00DA0B4C">
        <w:rPr>
          <w:rFonts w:ascii="Times New Roman" w:hAnsi="Times New Roman" w:cs="Times New Roman"/>
          <w:color w:val="000000"/>
        </w:rPr>
        <w:t xml:space="preserve">high school students. </w:t>
      </w:r>
      <w:r w:rsidR="00F76A2B" w:rsidRPr="00DA0B4C">
        <w:rPr>
          <w:rFonts w:ascii="Times New Roman" w:hAnsi="Times New Roman" w:cs="Times New Roman"/>
          <w:color w:val="000000"/>
        </w:rPr>
        <w:t>Although t</w:t>
      </w:r>
      <w:r w:rsidRPr="00DA0B4C">
        <w:rPr>
          <w:rFonts w:ascii="Times New Roman" w:hAnsi="Times New Roman" w:cs="Times New Roman"/>
          <w:color w:val="000000"/>
        </w:rPr>
        <w:t xml:space="preserve">his </w:t>
      </w:r>
      <w:r w:rsidR="00F76A2B" w:rsidRPr="00DA0B4C">
        <w:rPr>
          <w:rFonts w:ascii="Times New Roman" w:hAnsi="Times New Roman" w:cs="Times New Roman"/>
          <w:color w:val="000000"/>
        </w:rPr>
        <w:t>would</w:t>
      </w:r>
      <w:r w:rsidRPr="00DA0B4C">
        <w:rPr>
          <w:rFonts w:ascii="Times New Roman" w:hAnsi="Times New Roman" w:cs="Times New Roman"/>
          <w:color w:val="000000"/>
        </w:rPr>
        <w:t xml:space="preserve"> involve</w:t>
      </w:r>
      <w:r w:rsidR="00F76A2B" w:rsidRPr="00DA0B4C">
        <w:rPr>
          <w:rFonts w:ascii="Times New Roman" w:hAnsi="Times New Roman" w:cs="Times New Roman"/>
          <w:color w:val="000000"/>
        </w:rPr>
        <w:t xml:space="preserve"> gaining</w:t>
      </w:r>
      <w:r w:rsidRPr="00DA0B4C">
        <w:rPr>
          <w:rFonts w:ascii="Times New Roman" w:hAnsi="Times New Roman" w:cs="Times New Roman"/>
          <w:color w:val="000000"/>
        </w:rPr>
        <w:t xml:space="preserve"> parent permission</w:t>
      </w:r>
      <w:r w:rsidR="00F76A2B" w:rsidRPr="00DA0B4C">
        <w:rPr>
          <w:rFonts w:ascii="Times New Roman" w:hAnsi="Times New Roman" w:cs="Times New Roman"/>
          <w:color w:val="000000"/>
        </w:rPr>
        <w:t>, making this change</w:t>
      </w:r>
      <w:r w:rsidRPr="00DA0B4C">
        <w:rPr>
          <w:rFonts w:ascii="Times New Roman" w:hAnsi="Times New Roman" w:cs="Times New Roman"/>
          <w:color w:val="000000"/>
        </w:rPr>
        <w:t xml:space="preserve"> </w:t>
      </w:r>
      <w:r w:rsidR="00F76A2B" w:rsidRPr="00DA0B4C">
        <w:rPr>
          <w:rFonts w:ascii="Times New Roman" w:hAnsi="Times New Roman" w:cs="Times New Roman"/>
          <w:color w:val="000000"/>
        </w:rPr>
        <w:t>may elicit</w:t>
      </w:r>
      <w:r w:rsidRPr="00DA0B4C">
        <w:rPr>
          <w:rFonts w:ascii="Times New Roman" w:hAnsi="Times New Roman" w:cs="Times New Roman"/>
          <w:color w:val="000000"/>
        </w:rPr>
        <w:t xml:space="preserve"> more accurate data. Another suggestion </w:t>
      </w:r>
      <w:r w:rsidR="003D1D67" w:rsidRPr="00DA0B4C">
        <w:rPr>
          <w:rFonts w:ascii="Times New Roman" w:hAnsi="Times New Roman" w:cs="Times New Roman"/>
          <w:color w:val="000000"/>
        </w:rPr>
        <w:t xml:space="preserve">would be to change the research design to </w:t>
      </w:r>
      <w:r w:rsidRPr="00DA0B4C">
        <w:rPr>
          <w:rFonts w:ascii="Times New Roman" w:hAnsi="Times New Roman" w:cs="Times New Roman"/>
          <w:color w:val="000000"/>
        </w:rPr>
        <w:t xml:space="preserve">a mixed method </w:t>
      </w:r>
      <w:r w:rsidR="003D1D67" w:rsidRPr="00DA0B4C">
        <w:rPr>
          <w:rFonts w:ascii="Times New Roman" w:hAnsi="Times New Roman" w:cs="Times New Roman"/>
          <w:color w:val="000000"/>
        </w:rPr>
        <w:t xml:space="preserve">in which </w:t>
      </w:r>
      <w:r w:rsidRPr="00DA0B4C">
        <w:rPr>
          <w:rFonts w:ascii="Times New Roman" w:hAnsi="Times New Roman" w:cs="Times New Roman"/>
          <w:color w:val="000000"/>
        </w:rPr>
        <w:t xml:space="preserve">both qualitative and quantitative </w:t>
      </w:r>
      <w:r w:rsidR="003D1D67" w:rsidRPr="00DA0B4C">
        <w:rPr>
          <w:rFonts w:ascii="Times New Roman" w:hAnsi="Times New Roman" w:cs="Times New Roman"/>
          <w:color w:val="000000"/>
        </w:rPr>
        <w:t xml:space="preserve">elements were used. For example, future researchers could distribute </w:t>
      </w:r>
      <w:r w:rsidRPr="00DA0B4C">
        <w:rPr>
          <w:rFonts w:ascii="Times New Roman" w:hAnsi="Times New Roman" w:cs="Times New Roman"/>
          <w:color w:val="000000"/>
        </w:rPr>
        <w:t xml:space="preserve">a survey </w:t>
      </w:r>
      <w:r w:rsidR="00947AC4" w:rsidRPr="00DA0B4C">
        <w:rPr>
          <w:rFonts w:ascii="Times New Roman" w:hAnsi="Times New Roman" w:cs="Times New Roman"/>
          <w:color w:val="000000"/>
        </w:rPr>
        <w:t>using a Likert S</w:t>
      </w:r>
      <w:r w:rsidR="003D1D67" w:rsidRPr="00DA0B4C">
        <w:rPr>
          <w:rFonts w:ascii="Times New Roman" w:hAnsi="Times New Roman" w:cs="Times New Roman"/>
          <w:color w:val="000000"/>
        </w:rPr>
        <w:t xml:space="preserve">cale </w:t>
      </w:r>
      <w:r w:rsidRPr="00DA0B4C">
        <w:rPr>
          <w:rFonts w:ascii="Times New Roman" w:hAnsi="Times New Roman" w:cs="Times New Roman"/>
          <w:color w:val="000000"/>
        </w:rPr>
        <w:t xml:space="preserve">and </w:t>
      </w:r>
      <w:r w:rsidR="003D1D67" w:rsidRPr="00DA0B4C">
        <w:rPr>
          <w:rFonts w:ascii="Times New Roman" w:hAnsi="Times New Roman" w:cs="Times New Roman"/>
          <w:color w:val="000000"/>
        </w:rPr>
        <w:t xml:space="preserve">conduct </w:t>
      </w:r>
      <w:r w:rsidRPr="00DA0B4C">
        <w:rPr>
          <w:rFonts w:ascii="Times New Roman" w:hAnsi="Times New Roman" w:cs="Times New Roman"/>
          <w:color w:val="000000"/>
        </w:rPr>
        <w:t>interviews or a focus group</w:t>
      </w:r>
      <w:r w:rsidR="003D1D67" w:rsidRPr="00DA0B4C">
        <w:rPr>
          <w:rFonts w:ascii="Times New Roman" w:hAnsi="Times New Roman" w:cs="Times New Roman"/>
          <w:color w:val="000000"/>
        </w:rPr>
        <w:t xml:space="preserve"> to obtain responses to open ended questions</w:t>
      </w:r>
      <w:r w:rsidRPr="00DA0B4C">
        <w:rPr>
          <w:rFonts w:ascii="Times New Roman" w:hAnsi="Times New Roman" w:cs="Times New Roman"/>
          <w:color w:val="000000"/>
        </w:rPr>
        <w:t xml:space="preserve">. This </w:t>
      </w:r>
      <w:r w:rsidR="003D1D67" w:rsidRPr="00DA0B4C">
        <w:rPr>
          <w:rFonts w:ascii="Times New Roman" w:hAnsi="Times New Roman" w:cs="Times New Roman"/>
          <w:color w:val="000000"/>
        </w:rPr>
        <w:t xml:space="preserve">would </w:t>
      </w:r>
      <w:r w:rsidRPr="00DA0B4C">
        <w:rPr>
          <w:rFonts w:ascii="Times New Roman" w:hAnsi="Times New Roman" w:cs="Times New Roman"/>
          <w:color w:val="000000"/>
        </w:rPr>
        <w:t>allow researchers to better grasp the attitudes to and effectiveness of different types of sex education</w:t>
      </w:r>
      <w:r w:rsidR="003D1D67" w:rsidRPr="00DA0B4C">
        <w:rPr>
          <w:rFonts w:ascii="Times New Roman" w:hAnsi="Times New Roman" w:cs="Times New Roman"/>
          <w:color w:val="000000"/>
        </w:rPr>
        <w:t xml:space="preserve"> methods</w:t>
      </w:r>
      <w:r w:rsidRPr="00DA0B4C">
        <w:rPr>
          <w:rFonts w:ascii="Times New Roman" w:hAnsi="Times New Roman" w:cs="Times New Roman"/>
          <w:color w:val="000000"/>
        </w:rPr>
        <w:t xml:space="preserve">. Researchers might </w:t>
      </w:r>
      <w:r w:rsidR="003D1D67" w:rsidRPr="00DA0B4C">
        <w:rPr>
          <w:rFonts w:ascii="Times New Roman" w:hAnsi="Times New Roman" w:cs="Times New Roman"/>
          <w:color w:val="000000"/>
        </w:rPr>
        <w:t xml:space="preserve">also </w:t>
      </w:r>
      <w:r w:rsidRPr="00DA0B4C">
        <w:rPr>
          <w:rFonts w:ascii="Times New Roman" w:hAnsi="Times New Roman" w:cs="Times New Roman"/>
          <w:color w:val="000000"/>
        </w:rPr>
        <w:t>consider making the survey longer and adding some open ended questions in order to give participants a chance to</w:t>
      </w:r>
      <w:r w:rsidR="003D1D67" w:rsidRPr="00DA0B4C">
        <w:rPr>
          <w:rFonts w:ascii="Times New Roman" w:hAnsi="Times New Roman" w:cs="Times New Roman"/>
          <w:color w:val="000000"/>
        </w:rPr>
        <w:t xml:space="preserve"> better</w:t>
      </w:r>
      <w:r w:rsidRPr="00DA0B4C">
        <w:rPr>
          <w:rFonts w:ascii="Times New Roman" w:hAnsi="Times New Roman" w:cs="Times New Roman"/>
          <w:color w:val="000000"/>
        </w:rPr>
        <w:t xml:space="preserve"> explain their </w:t>
      </w:r>
      <w:r w:rsidR="003D1D67" w:rsidRPr="00DA0B4C">
        <w:rPr>
          <w:rFonts w:ascii="Times New Roman" w:hAnsi="Times New Roman" w:cs="Times New Roman"/>
          <w:color w:val="000000"/>
        </w:rPr>
        <w:t>point of view</w:t>
      </w:r>
      <w:r w:rsidRPr="00DA0B4C">
        <w:rPr>
          <w:rFonts w:ascii="Times New Roman" w:hAnsi="Times New Roman" w:cs="Times New Roman"/>
          <w:color w:val="000000"/>
        </w:rPr>
        <w:t xml:space="preserve"> </w:t>
      </w:r>
    </w:p>
    <w:p w14:paraId="415E1E8B" w14:textId="77777777" w:rsidR="000908D6" w:rsidRPr="00DA0B4C" w:rsidRDefault="000908D6" w:rsidP="000908D6">
      <w:pPr>
        <w:rPr>
          <w:rFonts w:ascii="Times New Roman" w:eastAsia="Times New Roman" w:hAnsi="Times New Roman" w:cs="Times New Roman"/>
        </w:rPr>
      </w:pPr>
    </w:p>
    <w:p w14:paraId="22805EDB" w14:textId="77777777" w:rsidR="009D42B4" w:rsidRPr="00DA0B4C" w:rsidRDefault="009D42B4" w:rsidP="00C95CCC">
      <w:pPr>
        <w:spacing w:line="480" w:lineRule="auto"/>
        <w:ind w:left="720"/>
        <w:jc w:val="center"/>
        <w:rPr>
          <w:rFonts w:ascii="Times New Roman" w:hAnsi="Times New Roman" w:cs="Times New Roman"/>
          <w:b/>
        </w:rPr>
      </w:pPr>
    </w:p>
    <w:p w14:paraId="31C3BCCB" w14:textId="77777777" w:rsidR="009D42B4" w:rsidRPr="00DA0B4C" w:rsidRDefault="009D42B4" w:rsidP="00C95CCC">
      <w:pPr>
        <w:spacing w:line="480" w:lineRule="auto"/>
        <w:ind w:left="720"/>
        <w:jc w:val="center"/>
        <w:rPr>
          <w:rFonts w:ascii="Times New Roman" w:hAnsi="Times New Roman" w:cs="Times New Roman"/>
          <w:b/>
        </w:rPr>
      </w:pPr>
    </w:p>
    <w:p w14:paraId="3D2E8B4B" w14:textId="77777777" w:rsidR="009D42B4" w:rsidRPr="00DA0B4C" w:rsidRDefault="009D42B4" w:rsidP="00C95CCC">
      <w:pPr>
        <w:spacing w:line="480" w:lineRule="auto"/>
        <w:ind w:left="720"/>
        <w:jc w:val="center"/>
        <w:rPr>
          <w:rFonts w:ascii="Times New Roman" w:hAnsi="Times New Roman" w:cs="Times New Roman"/>
          <w:b/>
        </w:rPr>
      </w:pPr>
    </w:p>
    <w:p w14:paraId="3DA28407" w14:textId="77777777" w:rsidR="009D42B4" w:rsidRPr="00DA0B4C" w:rsidRDefault="009D42B4" w:rsidP="00C95CCC">
      <w:pPr>
        <w:spacing w:line="480" w:lineRule="auto"/>
        <w:ind w:left="720"/>
        <w:jc w:val="center"/>
        <w:rPr>
          <w:rFonts w:ascii="Times New Roman" w:hAnsi="Times New Roman" w:cs="Times New Roman"/>
          <w:b/>
        </w:rPr>
      </w:pPr>
    </w:p>
    <w:p w14:paraId="0A1BD36A" w14:textId="77777777" w:rsidR="00912120" w:rsidRDefault="00912120" w:rsidP="00947AC4">
      <w:pPr>
        <w:spacing w:line="480" w:lineRule="auto"/>
        <w:rPr>
          <w:rFonts w:ascii="Times New Roman" w:hAnsi="Times New Roman" w:cs="Times New Roman"/>
          <w:b/>
        </w:rPr>
      </w:pPr>
    </w:p>
    <w:p w14:paraId="5CDCB0AA" w14:textId="77777777" w:rsidR="00DA0B4C" w:rsidRPr="00DA0B4C" w:rsidRDefault="00DA0B4C" w:rsidP="00947AC4">
      <w:pPr>
        <w:spacing w:line="480" w:lineRule="auto"/>
        <w:rPr>
          <w:rFonts w:ascii="Times New Roman" w:hAnsi="Times New Roman" w:cs="Times New Roman"/>
          <w:b/>
        </w:rPr>
      </w:pPr>
    </w:p>
    <w:p w14:paraId="3B2B284D" w14:textId="77777777" w:rsidR="00DA0B4C" w:rsidRDefault="00DA0B4C" w:rsidP="00947AC4">
      <w:pPr>
        <w:spacing w:line="480" w:lineRule="auto"/>
        <w:jc w:val="center"/>
        <w:rPr>
          <w:rFonts w:ascii="Times New Roman" w:hAnsi="Times New Roman" w:cs="Times New Roman"/>
          <w:b/>
        </w:rPr>
      </w:pPr>
    </w:p>
    <w:p w14:paraId="06CD9BF3" w14:textId="77777777" w:rsidR="00431E22" w:rsidRPr="00DA0B4C" w:rsidRDefault="00431E22" w:rsidP="00947AC4">
      <w:pPr>
        <w:spacing w:line="480" w:lineRule="auto"/>
        <w:jc w:val="center"/>
        <w:rPr>
          <w:rFonts w:ascii="Times New Roman" w:hAnsi="Times New Roman" w:cs="Times New Roman"/>
          <w:b/>
        </w:rPr>
      </w:pPr>
      <w:r w:rsidRPr="00DA0B4C">
        <w:rPr>
          <w:rFonts w:ascii="Times New Roman" w:hAnsi="Times New Roman" w:cs="Times New Roman"/>
          <w:b/>
        </w:rPr>
        <w:t>References</w:t>
      </w:r>
    </w:p>
    <w:p w14:paraId="18E46CAE" w14:textId="77777777" w:rsidR="006623B6" w:rsidRPr="00DA0B4C" w:rsidRDefault="006623B6" w:rsidP="00C95CCC">
      <w:pPr>
        <w:spacing w:line="480" w:lineRule="auto"/>
        <w:ind w:left="720" w:hanging="720"/>
        <w:rPr>
          <w:rFonts w:ascii="Times New Roman" w:hAnsi="Times New Roman" w:cs="Times New Roman"/>
        </w:rPr>
      </w:pPr>
      <w:r w:rsidRPr="00DA0B4C">
        <w:rPr>
          <w:rFonts w:ascii="Times New Roman" w:hAnsi="Times New Roman" w:cs="Times New Roman"/>
        </w:rPr>
        <w:t xml:space="preserve">Freedman-Doan, Fortunato, Henshaw and Titus (2011). Faith-based sex education programs: What they look like and who uses them. </w:t>
      </w:r>
      <w:r w:rsidRPr="00DA0B4C">
        <w:rPr>
          <w:rFonts w:ascii="Times New Roman" w:hAnsi="Times New Roman" w:cs="Times New Roman"/>
          <w:i/>
        </w:rPr>
        <w:t>Journal of Religious Health, 52</w:t>
      </w:r>
      <w:r w:rsidRPr="00DA0B4C">
        <w:rPr>
          <w:rFonts w:ascii="Times New Roman" w:hAnsi="Times New Roman" w:cs="Times New Roman"/>
        </w:rPr>
        <w:t>, 247-262.</w:t>
      </w:r>
    </w:p>
    <w:p w14:paraId="0E2A19EB" w14:textId="77777777" w:rsidR="006623B6" w:rsidRPr="00DA0B4C" w:rsidRDefault="006623B6" w:rsidP="00C95CCC">
      <w:pPr>
        <w:spacing w:line="480" w:lineRule="auto"/>
        <w:ind w:left="720" w:hanging="720"/>
        <w:rPr>
          <w:rFonts w:ascii="Times New Roman" w:hAnsi="Times New Roman" w:cs="Times New Roman"/>
        </w:rPr>
      </w:pPr>
      <w:r w:rsidRPr="00DA0B4C">
        <w:rPr>
          <w:rFonts w:ascii="Times New Roman" w:hAnsi="Times New Roman" w:cs="Times New Roman"/>
        </w:rPr>
        <w:t xml:space="preserve">Kohler, P. K., Manhart, L. E., &amp; Lafferty, W. E. (2008). Abstinence-only and comprehensive sex education and the initiation of sexual activity and teen pregnancy. </w:t>
      </w:r>
      <w:r w:rsidRPr="00DA0B4C">
        <w:rPr>
          <w:rFonts w:ascii="Times New Roman" w:hAnsi="Times New Roman" w:cs="Times New Roman"/>
          <w:i/>
        </w:rPr>
        <w:t>Journal of Adolescent Health, 42</w:t>
      </w:r>
      <w:r w:rsidRPr="00DA0B4C">
        <w:rPr>
          <w:rFonts w:ascii="Times New Roman" w:hAnsi="Times New Roman" w:cs="Times New Roman"/>
        </w:rPr>
        <w:t>(4), 344-351. doi:10.1016/j.jadohealth.2007.08.026.</w:t>
      </w:r>
    </w:p>
    <w:p w14:paraId="00310386" w14:textId="77777777" w:rsidR="006623B6" w:rsidRPr="00DA0B4C" w:rsidRDefault="006623B6" w:rsidP="00C95CCC">
      <w:pPr>
        <w:spacing w:line="480" w:lineRule="auto"/>
        <w:ind w:left="720" w:hanging="720"/>
        <w:rPr>
          <w:rFonts w:ascii="Times New Roman" w:hAnsi="Times New Roman" w:cs="Times New Roman"/>
        </w:rPr>
      </w:pPr>
      <w:r w:rsidRPr="00DA0B4C">
        <w:rPr>
          <w:rFonts w:ascii="Times New Roman" w:hAnsi="Times New Roman" w:cs="Times New Roman"/>
        </w:rPr>
        <w:t xml:space="preserve">Somers, C. L., &amp; Surmann, A. T. (2005). Sources and timing of sex education: relations with American adolescent sexual attitudes and behavior. </w:t>
      </w:r>
      <w:r w:rsidRPr="00DA0B4C">
        <w:rPr>
          <w:rFonts w:ascii="Times New Roman" w:hAnsi="Times New Roman" w:cs="Times New Roman"/>
          <w:i/>
        </w:rPr>
        <w:t xml:space="preserve">Educational Review, 57, </w:t>
      </w:r>
      <w:r w:rsidRPr="00DA0B4C">
        <w:rPr>
          <w:rFonts w:ascii="Times New Roman" w:hAnsi="Times New Roman" w:cs="Times New Roman"/>
        </w:rPr>
        <w:t>37-54.</w:t>
      </w:r>
    </w:p>
    <w:p w14:paraId="7360D32A" w14:textId="77777777" w:rsidR="006623B6" w:rsidRPr="00DA0B4C" w:rsidRDefault="006623B6" w:rsidP="00C95CCC">
      <w:pPr>
        <w:spacing w:line="480" w:lineRule="auto"/>
        <w:ind w:left="720" w:hanging="720"/>
        <w:rPr>
          <w:rFonts w:ascii="Times New Roman" w:hAnsi="Times New Roman" w:cs="Times New Roman"/>
        </w:rPr>
      </w:pPr>
      <w:r w:rsidRPr="00DA0B4C">
        <w:rPr>
          <w:rFonts w:ascii="Times New Roman" w:hAnsi="Times New Roman" w:cs="Times New Roman"/>
        </w:rPr>
        <w:t xml:space="preserve">Stanger-Hall, K. F., &amp; Hall, D. W. (2011). Abstinence-only education and teen pregnancy rates: Why we need comprehensive sex education in the U.S. </w:t>
      </w:r>
      <w:r w:rsidRPr="00DA0B4C">
        <w:rPr>
          <w:rFonts w:ascii="Times New Roman" w:hAnsi="Times New Roman" w:cs="Times New Roman"/>
          <w:i/>
        </w:rPr>
        <w:t>Plos One, 6</w:t>
      </w:r>
      <w:r w:rsidRPr="00DA0B4C">
        <w:rPr>
          <w:rFonts w:ascii="Times New Roman" w:hAnsi="Times New Roman" w:cs="Times New Roman"/>
        </w:rPr>
        <w:t>(10): e24658. doi:10.1371./journal.pone.0024658.</w:t>
      </w:r>
    </w:p>
    <w:p w14:paraId="6491E7E5" w14:textId="77777777" w:rsidR="006623B6" w:rsidRPr="00DA0B4C" w:rsidRDefault="006623B6" w:rsidP="00C95CCC">
      <w:pPr>
        <w:spacing w:line="480" w:lineRule="auto"/>
        <w:ind w:left="720" w:hanging="720"/>
        <w:rPr>
          <w:rFonts w:ascii="Times New Roman" w:hAnsi="Times New Roman" w:cs="Times New Roman"/>
        </w:rPr>
      </w:pPr>
      <w:r w:rsidRPr="00DA0B4C">
        <w:rPr>
          <w:rFonts w:ascii="Times New Roman" w:hAnsi="Times New Roman" w:cs="Times New Roman"/>
        </w:rPr>
        <w:t xml:space="preserve">Walcott, C. M., Chenneville, T., &amp; Tarquini, S. (2011). Relationship between recall of sex education and college students’ sexual attitudes and behavior. </w:t>
      </w:r>
      <w:r w:rsidRPr="00DA0B4C">
        <w:rPr>
          <w:rFonts w:ascii="Times New Roman" w:hAnsi="Times New Roman" w:cs="Times New Roman"/>
          <w:i/>
        </w:rPr>
        <w:t>Psychology in the Schools, 48</w:t>
      </w:r>
      <w:r w:rsidR="00F63BB5" w:rsidRPr="00DA0B4C">
        <w:rPr>
          <w:rFonts w:ascii="Times New Roman" w:hAnsi="Times New Roman" w:cs="Times New Roman"/>
        </w:rPr>
        <w:t>(8), 828-842</w:t>
      </w:r>
    </w:p>
    <w:p w14:paraId="71C70A78" w14:textId="77777777" w:rsidR="009D42B4" w:rsidRPr="00DA0B4C" w:rsidRDefault="009D42B4" w:rsidP="00C95CCC">
      <w:pPr>
        <w:spacing w:line="480" w:lineRule="auto"/>
        <w:ind w:left="720"/>
        <w:jc w:val="center"/>
        <w:rPr>
          <w:rFonts w:ascii="Times New Roman" w:hAnsi="Times New Roman" w:cs="Times New Roman"/>
          <w:b/>
        </w:rPr>
      </w:pPr>
    </w:p>
    <w:p w14:paraId="7BE98CC9" w14:textId="77777777" w:rsidR="009D42B4" w:rsidRPr="00DA0B4C" w:rsidRDefault="009D42B4" w:rsidP="00C95CCC">
      <w:pPr>
        <w:spacing w:line="480" w:lineRule="auto"/>
        <w:ind w:left="720"/>
        <w:jc w:val="center"/>
        <w:rPr>
          <w:rFonts w:ascii="Times New Roman" w:hAnsi="Times New Roman" w:cs="Times New Roman"/>
          <w:b/>
        </w:rPr>
      </w:pPr>
    </w:p>
    <w:p w14:paraId="49CAEA23" w14:textId="77777777" w:rsidR="009D42B4" w:rsidRPr="00DA0B4C" w:rsidRDefault="009D42B4" w:rsidP="00C95CCC">
      <w:pPr>
        <w:spacing w:line="480" w:lineRule="auto"/>
        <w:ind w:left="720"/>
        <w:jc w:val="center"/>
        <w:rPr>
          <w:rFonts w:ascii="Times New Roman" w:hAnsi="Times New Roman" w:cs="Times New Roman"/>
          <w:b/>
        </w:rPr>
      </w:pPr>
    </w:p>
    <w:p w14:paraId="088528F2" w14:textId="77777777" w:rsidR="009D42B4" w:rsidRPr="00DA0B4C" w:rsidRDefault="009D42B4" w:rsidP="00C95CCC">
      <w:pPr>
        <w:spacing w:line="480" w:lineRule="auto"/>
        <w:ind w:left="720"/>
        <w:jc w:val="center"/>
        <w:rPr>
          <w:rFonts w:ascii="Times New Roman" w:hAnsi="Times New Roman" w:cs="Times New Roman"/>
          <w:b/>
        </w:rPr>
      </w:pPr>
    </w:p>
    <w:p w14:paraId="7780726D" w14:textId="77777777" w:rsidR="009D42B4" w:rsidRPr="00DA0B4C" w:rsidRDefault="009D42B4" w:rsidP="00C95CCC">
      <w:pPr>
        <w:spacing w:line="480" w:lineRule="auto"/>
        <w:ind w:left="720"/>
        <w:jc w:val="center"/>
        <w:rPr>
          <w:rFonts w:ascii="Times New Roman" w:hAnsi="Times New Roman" w:cs="Times New Roman"/>
          <w:b/>
        </w:rPr>
      </w:pPr>
    </w:p>
    <w:p w14:paraId="15B2A760" w14:textId="77777777" w:rsidR="009D42B4" w:rsidRPr="00DA0B4C" w:rsidRDefault="009D42B4" w:rsidP="00C95CCC">
      <w:pPr>
        <w:spacing w:line="480" w:lineRule="auto"/>
        <w:ind w:left="720"/>
        <w:jc w:val="center"/>
        <w:rPr>
          <w:rFonts w:ascii="Times New Roman" w:hAnsi="Times New Roman" w:cs="Times New Roman"/>
          <w:b/>
        </w:rPr>
      </w:pPr>
    </w:p>
    <w:p w14:paraId="6A8E6ED0" w14:textId="77777777" w:rsidR="00947AC4" w:rsidRDefault="00947AC4" w:rsidP="00947AC4">
      <w:pPr>
        <w:spacing w:line="480" w:lineRule="auto"/>
        <w:rPr>
          <w:rFonts w:ascii="Times New Roman" w:hAnsi="Times New Roman" w:cs="Times New Roman"/>
          <w:b/>
        </w:rPr>
      </w:pPr>
    </w:p>
    <w:p w14:paraId="0426BAE6" w14:textId="77777777" w:rsidR="00DA0B4C" w:rsidRPr="00DA0B4C" w:rsidRDefault="00DA0B4C" w:rsidP="00947AC4">
      <w:pPr>
        <w:spacing w:line="480" w:lineRule="auto"/>
        <w:rPr>
          <w:rFonts w:ascii="Times New Roman" w:hAnsi="Times New Roman" w:cs="Times New Roman"/>
          <w:b/>
        </w:rPr>
      </w:pPr>
    </w:p>
    <w:p w14:paraId="01B5D99C" w14:textId="77777777" w:rsidR="00DA0B4C" w:rsidRDefault="00DA0B4C" w:rsidP="00947AC4">
      <w:pPr>
        <w:spacing w:line="480" w:lineRule="auto"/>
        <w:jc w:val="center"/>
        <w:rPr>
          <w:rFonts w:ascii="Times New Roman" w:hAnsi="Times New Roman" w:cs="Times New Roman"/>
          <w:b/>
        </w:rPr>
      </w:pPr>
    </w:p>
    <w:p w14:paraId="4C7A2B29" w14:textId="77777777" w:rsidR="00E31B99" w:rsidRPr="00DA0B4C" w:rsidRDefault="00E31B99" w:rsidP="00947AC4">
      <w:pPr>
        <w:spacing w:line="480" w:lineRule="auto"/>
        <w:jc w:val="center"/>
        <w:rPr>
          <w:rFonts w:ascii="Times New Roman" w:hAnsi="Times New Roman" w:cs="Times New Roman"/>
          <w:b/>
        </w:rPr>
      </w:pPr>
      <w:r w:rsidRPr="00DA0B4C">
        <w:rPr>
          <w:rFonts w:ascii="Times New Roman" w:hAnsi="Times New Roman" w:cs="Times New Roman"/>
          <w:b/>
        </w:rPr>
        <w:t>Appendix</w:t>
      </w:r>
    </w:p>
    <w:p w14:paraId="1121A863" w14:textId="66BBCD39" w:rsidR="003E690B" w:rsidRPr="00DA0B4C" w:rsidRDefault="003E690B" w:rsidP="003E690B">
      <w:pPr>
        <w:spacing w:line="480" w:lineRule="auto"/>
        <w:rPr>
          <w:rFonts w:ascii="Times New Roman" w:hAnsi="Times New Roman" w:cs="Times New Roman"/>
          <w:b/>
        </w:rPr>
      </w:pPr>
      <w:r w:rsidRPr="00DA0B4C">
        <w:rPr>
          <w:rFonts w:ascii="Times New Roman" w:hAnsi="Times New Roman" w:cs="Times New Roman"/>
          <w:b/>
        </w:rPr>
        <w:t>Appendix I: Survey Questions</w:t>
      </w:r>
    </w:p>
    <w:p w14:paraId="5120A519"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1) What is your gender?</w:t>
      </w:r>
    </w:p>
    <w:p w14:paraId="6C6A9250"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Male</w:t>
      </w:r>
    </w:p>
    <w:p w14:paraId="4F7BE5EC"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Female</w:t>
      </w:r>
    </w:p>
    <w:p w14:paraId="5F306713" w14:textId="77777777" w:rsidR="003E690B" w:rsidRPr="00DA0B4C" w:rsidRDefault="003E690B" w:rsidP="003E690B">
      <w:pPr>
        <w:rPr>
          <w:rFonts w:ascii="Times New Roman" w:hAnsi="Times New Roman" w:cs="Times New Roman"/>
        </w:rPr>
      </w:pPr>
    </w:p>
    <w:p w14:paraId="5EEF23A9"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2) What is your race?</w:t>
      </w:r>
    </w:p>
    <w:p w14:paraId="1737E97B"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White/Caucasian</w:t>
      </w:r>
    </w:p>
    <w:p w14:paraId="5704DA6A"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African American</w:t>
      </w:r>
    </w:p>
    <w:p w14:paraId="703C0054"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Hispanic</w:t>
      </w:r>
    </w:p>
    <w:p w14:paraId="48E57EF7"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Asian</w:t>
      </w:r>
    </w:p>
    <w:p w14:paraId="2744ABAA"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Native American</w:t>
      </w:r>
    </w:p>
    <w:p w14:paraId="107A5BBF"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Pacific Islander</w:t>
      </w:r>
    </w:p>
    <w:p w14:paraId="411E70B3"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 xml:space="preserve">Other </w:t>
      </w:r>
    </w:p>
    <w:p w14:paraId="47D6535A"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 xml:space="preserve"> </w:t>
      </w:r>
    </w:p>
    <w:p w14:paraId="044872C0"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3) What is your current status?</w:t>
      </w:r>
    </w:p>
    <w:p w14:paraId="6A66D510"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Single, never married</w:t>
      </w:r>
    </w:p>
    <w:p w14:paraId="0608B230"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Married without children</w:t>
      </w:r>
    </w:p>
    <w:p w14:paraId="16A89A15"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Married with children</w:t>
      </w:r>
    </w:p>
    <w:p w14:paraId="5D2BC569"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Divorced</w:t>
      </w:r>
    </w:p>
    <w:p w14:paraId="7341264E"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Separated</w:t>
      </w:r>
    </w:p>
    <w:p w14:paraId="25678462"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Widowed</w:t>
      </w:r>
    </w:p>
    <w:p w14:paraId="0F4E7BCC"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Living w/ partner</w:t>
      </w:r>
    </w:p>
    <w:p w14:paraId="50EFEC91" w14:textId="77777777" w:rsidR="003E690B" w:rsidRPr="00DA0B4C" w:rsidRDefault="003E690B" w:rsidP="003E690B">
      <w:pPr>
        <w:rPr>
          <w:rFonts w:ascii="Times New Roman" w:hAnsi="Times New Roman" w:cs="Times New Roman"/>
        </w:rPr>
      </w:pPr>
    </w:p>
    <w:p w14:paraId="1F535E01"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4) What religion do you affiliate yourself most with?</w:t>
      </w:r>
    </w:p>
    <w:p w14:paraId="5C4A1258"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Catholic</w:t>
      </w:r>
    </w:p>
    <w:p w14:paraId="20AEACD6"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Christian</w:t>
      </w:r>
    </w:p>
    <w:p w14:paraId="682952AD"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Protestant</w:t>
      </w:r>
    </w:p>
    <w:p w14:paraId="145594E3"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Orthodox</w:t>
      </w:r>
    </w:p>
    <w:p w14:paraId="323D7A5E"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Muslim</w:t>
      </w:r>
    </w:p>
    <w:p w14:paraId="7B8C40EF"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Not affiliated with a religion</w:t>
      </w:r>
    </w:p>
    <w:p w14:paraId="4EA41A64"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Rather not answer</w:t>
      </w:r>
    </w:p>
    <w:p w14:paraId="08955B0E"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 xml:space="preserve">other </w:t>
      </w:r>
    </w:p>
    <w:p w14:paraId="64D2CAB3"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 xml:space="preserve"> </w:t>
      </w:r>
    </w:p>
    <w:p w14:paraId="05B73216"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5) What is your class rank?</w:t>
      </w:r>
    </w:p>
    <w:p w14:paraId="60092F89"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Freshmen</w:t>
      </w:r>
    </w:p>
    <w:p w14:paraId="5B7187CA"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Sophomore</w:t>
      </w:r>
    </w:p>
    <w:p w14:paraId="2D73353D"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Junior</w:t>
      </w:r>
    </w:p>
    <w:p w14:paraId="37CE2B5E"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Senior</w:t>
      </w:r>
    </w:p>
    <w:p w14:paraId="7B62968D"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Graduate</w:t>
      </w:r>
    </w:p>
    <w:p w14:paraId="1036A486" w14:textId="77777777" w:rsidR="003E690B" w:rsidRPr="00DA0B4C" w:rsidRDefault="003E690B" w:rsidP="003E690B">
      <w:pPr>
        <w:rPr>
          <w:rFonts w:ascii="Times New Roman" w:hAnsi="Times New Roman" w:cs="Times New Roman"/>
        </w:rPr>
      </w:pPr>
    </w:p>
    <w:p w14:paraId="1B52618E"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6) What kind of high school did you attend?</w:t>
      </w:r>
    </w:p>
    <w:p w14:paraId="427532E4"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Public</w:t>
      </w:r>
    </w:p>
    <w:p w14:paraId="252E3869"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Private</w:t>
      </w:r>
    </w:p>
    <w:p w14:paraId="7936D6FA"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Religious</w:t>
      </w:r>
    </w:p>
    <w:p w14:paraId="47E235EC"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Charter</w:t>
      </w:r>
    </w:p>
    <w:p w14:paraId="4C3B7760"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 xml:space="preserve">Other </w:t>
      </w:r>
    </w:p>
    <w:p w14:paraId="205F7325" w14:textId="77777777" w:rsidR="003E690B" w:rsidRPr="00DA0B4C" w:rsidRDefault="003E690B" w:rsidP="003E690B">
      <w:pPr>
        <w:rPr>
          <w:rFonts w:ascii="Times New Roman" w:hAnsi="Times New Roman" w:cs="Times New Roman"/>
        </w:rPr>
      </w:pPr>
    </w:p>
    <w:p w14:paraId="08D1210B"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 xml:space="preserve">7) When did you receive sex education? </w:t>
      </w:r>
    </w:p>
    <w:p w14:paraId="59ED6B3A"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Elementary</w:t>
      </w:r>
    </w:p>
    <w:p w14:paraId="04376DCF"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Middle School</w:t>
      </w:r>
    </w:p>
    <w:p w14:paraId="5D7C5A97"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High School</w:t>
      </w:r>
    </w:p>
    <w:p w14:paraId="06AC3C22"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Never received sex education</w:t>
      </w:r>
    </w:p>
    <w:p w14:paraId="188B9FB3" w14:textId="77777777" w:rsidR="003E690B" w:rsidRPr="00DA0B4C" w:rsidRDefault="003E690B" w:rsidP="003E690B">
      <w:pPr>
        <w:rPr>
          <w:rFonts w:ascii="Times New Roman" w:hAnsi="Times New Roman" w:cs="Times New Roman"/>
        </w:rPr>
      </w:pPr>
    </w:p>
    <w:p w14:paraId="3F7A441C"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 xml:space="preserve">8) What type of sex education did you receive? </w:t>
      </w:r>
    </w:p>
    <w:p w14:paraId="5093B4D9"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Comprehensive (detailed information about STIs and contraception)</w:t>
      </w:r>
    </w:p>
    <w:p w14:paraId="4D8DB808"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Abstinence (education on values and refusal skills)</w:t>
      </w:r>
    </w:p>
    <w:p w14:paraId="50D9E485"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Talk with parents</w:t>
      </w:r>
    </w:p>
    <w:p w14:paraId="5220A572"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Talking with Friends</w:t>
      </w:r>
    </w:p>
    <w:p w14:paraId="4977EC2B"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None</w:t>
      </w:r>
    </w:p>
    <w:p w14:paraId="18ABFABA"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 xml:space="preserve">Other </w:t>
      </w:r>
    </w:p>
    <w:p w14:paraId="18BE6187"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 xml:space="preserve"> </w:t>
      </w:r>
    </w:p>
    <w:p w14:paraId="5AB0351C"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9) What method was used to deliver the information?</w:t>
      </w:r>
    </w:p>
    <w:p w14:paraId="34F24E6F"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Speaker</w:t>
      </w:r>
    </w:p>
    <w:p w14:paraId="4EB7DB4E"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PowerPoint</w:t>
      </w:r>
    </w:p>
    <w:p w14:paraId="7E651726"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Video</w:t>
      </w:r>
    </w:p>
    <w:p w14:paraId="07360884"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Book</w:t>
      </w:r>
    </w:p>
    <w:p w14:paraId="3EF15F3C"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Lecture</w:t>
      </w:r>
    </w:p>
    <w:p w14:paraId="4CDF4BE0" w14:textId="77777777" w:rsidR="003E690B" w:rsidRPr="00DA0B4C" w:rsidRDefault="003E690B" w:rsidP="003E690B">
      <w:pPr>
        <w:rPr>
          <w:rFonts w:ascii="Times New Roman" w:hAnsi="Times New Roman" w:cs="Times New Roman"/>
        </w:rPr>
      </w:pPr>
    </w:p>
    <w:p w14:paraId="2D6EAA5E"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10) How valuable was your sex education program in increasing knowledge?</w:t>
      </w:r>
    </w:p>
    <w:p w14:paraId="098A9166"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Very Poor</w:t>
      </w:r>
    </w:p>
    <w:p w14:paraId="23F8A0D7"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Poor</w:t>
      </w:r>
    </w:p>
    <w:p w14:paraId="143F2715"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Fair</w:t>
      </w:r>
    </w:p>
    <w:p w14:paraId="55CB1556"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Good</w:t>
      </w:r>
    </w:p>
    <w:p w14:paraId="6AFE73BC"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Very Good</w:t>
      </w:r>
    </w:p>
    <w:p w14:paraId="3EAAD7ED" w14:textId="77777777" w:rsidR="003E690B" w:rsidRPr="00DA0B4C" w:rsidRDefault="003E690B" w:rsidP="003E690B">
      <w:pPr>
        <w:rPr>
          <w:rFonts w:ascii="Times New Roman" w:hAnsi="Times New Roman" w:cs="Times New Roman"/>
        </w:rPr>
      </w:pPr>
    </w:p>
    <w:p w14:paraId="3B2A76D7"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11) Based on your sex education program, how likely were you to engage in safe sexual practices?</w:t>
      </w:r>
    </w:p>
    <w:p w14:paraId="671DE47A"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Very Unlikely</w:t>
      </w:r>
    </w:p>
    <w:p w14:paraId="00D31C60"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Unlikely</w:t>
      </w:r>
    </w:p>
    <w:p w14:paraId="3DF4529C"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Undecided</w:t>
      </w:r>
    </w:p>
    <w:p w14:paraId="61120C4E"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Likely</w:t>
      </w:r>
    </w:p>
    <w:p w14:paraId="0C6EE547"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Very Likely</w:t>
      </w:r>
    </w:p>
    <w:p w14:paraId="155E9F93" w14:textId="77777777" w:rsidR="003E690B" w:rsidRPr="00DA0B4C" w:rsidRDefault="003E690B" w:rsidP="003E690B">
      <w:pPr>
        <w:rPr>
          <w:rFonts w:ascii="Times New Roman" w:hAnsi="Times New Roman" w:cs="Times New Roman"/>
        </w:rPr>
      </w:pPr>
    </w:p>
    <w:p w14:paraId="6A1C8884"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12) How did your sex education program impact your decision regarding whether or not to engage in sex?</w:t>
      </w:r>
    </w:p>
    <w:p w14:paraId="63AE200B"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Very Ineffective</w:t>
      </w:r>
    </w:p>
    <w:p w14:paraId="2A103C03"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Ineffective</w:t>
      </w:r>
    </w:p>
    <w:p w14:paraId="4BDAF5C9"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Neither Effective nor Ineffective</w:t>
      </w:r>
    </w:p>
    <w:p w14:paraId="2A1410CA"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Effective</w:t>
      </w:r>
    </w:p>
    <w:p w14:paraId="5ED4D705"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Very Effective</w:t>
      </w:r>
    </w:p>
    <w:p w14:paraId="2649B927" w14:textId="77777777" w:rsidR="003E690B" w:rsidRPr="00DA0B4C" w:rsidRDefault="003E690B" w:rsidP="003E690B">
      <w:pPr>
        <w:rPr>
          <w:rFonts w:ascii="Times New Roman" w:hAnsi="Times New Roman" w:cs="Times New Roman"/>
        </w:rPr>
      </w:pPr>
    </w:p>
    <w:p w14:paraId="7550DAF1"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13) How did your sex education program impact your decision to use contraceptive methods?</w:t>
      </w:r>
    </w:p>
    <w:p w14:paraId="39EC3E38"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Very Ineffective</w:t>
      </w:r>
    </w:p>
    <w:p w14:paraId="371BCF20"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Ineffective</w:t>
      </w:r>
    </w:p>
    <w:p w14:paraId="40E5BDDD"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Neither Effective nor Ineffective</w:t>
      </w:r>
    </w:p>
    <w:p w14:paraId="48B1ACD0"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Effective</w:t>
      </w:r>
    </w:p>
    <w:p w14:paraId="633F861F"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Very Effective</w:t>
      </w:r>
    </w:p>
    <w:p w14:paraId="170935F2" w14:textId="77777777" w:rsidR="003E690B" w:rsidRPr="00DA0B4C" w:rsidRDefault="003E690B" w:rsidP="003E690B">
      <w:pPr>
        <w:rPr>
          <w:rFonts w:ascii="Times New Roman" w:hAnsi="Times New Roman" w:cs="Times New Roman"/>
        </w:rPr>
      </w:pPr>
    </w:p>
    <w:p w14:paraId="576740DB"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14) Did your sex education include a discussion of how to properly use condoms or other forms of contraception?</w:t>
      </w:r>
    </w:p>
    <w:p w14:paraId="2F2FF763"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Yes</w:t>
      </w:r>
    </w:p>
    <w:p w14:paraId="5E326508"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No</w:t>
      </w:r>
    </w:p>
    <w:p w14:paraId="4E5ADC77" w14:textId="77777777" w:rsidR="003E690B" w:rsidRPr="00DA0B4C" w:rsidRDefault="003E690B" w:rsidP="003E690B">
      <w:pPr>
        <w:rPr>
          <w:rFonts w:ascii="Times New Roman" w:hAnsi="Times New Roman" w:cs="Times New Roman"/>
        </w:rPr>
      </w:pPr>
    </w:p>
    <w:p w14:paraId="0EC8A50A"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15) Did your sex education program include distribution of or access to condoms or other forms of contraception?</w:t>
      </w:r>
    </w:p>
    <w:p w14:paraId="42702203"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Yes</w:t>
      </w:r>
    </w:p>
    <w:p w14:paraId="62D59B77"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No</w:t>
      </w:r>
    </w:p>
    <w:p w14:paraId="37B9FDEC" w14:textId="77777777" w:rsidR="003E690B" w:rsidRPr="00DA0B4C" w:rsidRDefault="003E690B" w:rsidP="003E690B">
      <w:pPr>
        <w:rPr>
          <w:rFonts w:ascii="Times New Roman" w:hAnsi="Times New Roman" w:cs="Times New Roman"/>
        </w:rPr>
      </w:pPr>
    </w:p>
    <w:p w14:paraId="754F0A77"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16) How likely are you to use protection when engaging in sexual practices?</w:t>
      </w:r>
    </w:p>
    <w:p w14:paraId="74517F39"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Very Unlikely</w:t>
      </w:r>
    </w:p>
    <w:p w14:paraId="758AA19E"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Unlikely</w:t>
      </w:r>
    </w:p>
    <w:p w14:paraId="62672A99"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Undecided</w:t>
      </w:r>
    </w:p>
    <w:p w14:paraId="2ADA27B2"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Likely</w:t>
      </w:r>
    </w:p>
    <w:p w14:paraId="0E3191A9"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Very Likely</w:t>
      </w:r>
    </w:p>
    <w:p w14:paraId="1EADCA80" w14:textId="77777777" w:rsidR="003E690B" w:rsidRPr="00DA0B4C" w:rsidRDefault="003E690B" w:rsidP="003E690B">
      <w:pPr>
        <w:rPr>
          <w:rFonts w:ascii="Times New Roman" w:hAnsi="Times New Roman" w:cs="Times New Roman"/>
        </w:rPr>
      </w:pPr>
    </w:p>
    <w:p w14:paraId="0C3E5CA1"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17) Do you believe practicing safe sex is important?</w:t>
      </w:r>
    </w:p>
    <w:p w14:paraId="4F7454F1"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Not at all Important</w:t>
      </w:r>
    </w:p>
    <w:p w14:paraId="3CEB9431"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Very Unimportant</w:t>
      </w:r>
    </w:p>
    <w:p w14:paraId="34A0F232"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Neither Important nor Unimportant</w:t>
      </w:r>
    </w:p>
    <w:p w14:paraId="1D782C34"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Very Important</w:t>
      </w:r>
    </w:p>
    <w:p w14:paraId="264477AC"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Extremely Important</w:t>
      </w:r>
    </w:p>
    <w:p w14:paraId="2BAFBE7A" w14:textId="77777777" w:rsidR="003E690B" w:rsidRPr="00DA0B4C" w:rsidRDefault="003E690B" w:rsidP="003E690B">
      <w:pPr>
        <w:rPr>
          <w:rFonts w:ascii="Times New Roman" w:hAnsi="Times New Roman" w:cs="Times New Roman"/>
        </w:rPr>
      </w:pPr>
    </w:p>
    <w:p w14:paraId="102B229E"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18) Do your religious views affect your decision on when to engage in sex?</w:t>
      </w:r>
    </w:p>
    <w:p w14:paraId="61DBC822"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Yes</w:t>
      </w:r>
    </w:p>
    <w:p w14:paraId="4799BE28"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No</w:t>
      </w:r>
    </w:p>
    <w:p w14:paraId="7020DD65" w14:textId="77777777" w:rsidR="003E690B" w:rsidRPr="00DA0B4C" w:rsidRDefault="003E690B" w:rsidP="003E690B">
      <w:pPr>
        <w:rPr>
          <w:rFonts w:ascii="Times New Roman" w:hAnsi="Times New Roman" w:cs="Times New Roman"/>
        </w:rPr>
      </w:pPr>
    </w:p>
    <w:p w14:paraId="37DA55DE"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19) When did you first engage in sexual practices?</w:t>
      </w:r>
    </w:p>
    <w:p w14:paraId="4E1CE7F6"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Before High school</w:t>
      </w:r>
    </w:p>
    <w:p w14:paraId="45FB98B1"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High School</w:t>
      </w:r>
    </w:p>
    <w:p w14:paraId="601D8D59"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College</w:t>
      </w:r>
    </w:p>
    <w:p w14:paraId="68C4815F"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Never have engaged in sex</w:t>
      </w:r>
    </w:p>
    <w:p w14:paraId="55A404E2"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Rather not answer</w:t>
      </w:r>
    </w:p>
    <w:p w14:paraId="105C371C" w14:textId="77777777" w:rsidR="003E690B" w:rsidRPr="00DA0B4C" w:rsidRDefault="003E690B" w:rsidP="003E690B">
      <w:pPr>
        <w:rPr>
          <w:rFonts w:ascii="Times New Roman" w:hAnsi="Times New Roman" w:cs="Times New Roman"/>
        </w:rPr>
      </w:pPr>
    </w:p>
    <w:p w14:paraId="3CBADAF4"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20) During this encounter did you use protection?</w:t>
      </w:r>
    </w:p>
    <w:p w14:paraId="676E9BCE"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Yes</w:t>
      </w:r>
    </w:p>
    <w:p w14:paraId="195C0D86"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No</w:t>
      </w:r>
    </w:p>
    <w:p w14:paraId="7B7F7F6E"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Never have engaged in sex</w:t>
      </w:r>
    </w:p>
    <w:p w14:paraId="6548902D" w14:textId="77777777" w:rsidR="003E690B" w:rsidRPr="00DA0B4C" w:rsidRDefault="003E690B" w:rsidP="003E690B">
      <w:pPr>
        <w:rPr>
          <w:rFonts w:ascii="Times New Roman" w:hAnsi="Times New Roman" w:cs="Times New Roman"/>
        </w:rPr>
      </w:pPr>
    </w:p>
    <w:p w14:paraId="2BCFF9DF"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21) What influenced your decision?</w:t>
      </w:r>
    </w:p>
    <w:p w14:paraId="64B1AC96"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Access</w:t>
      </w:r>
    </w:p>
    <w:p w14:paraId="0F36E8C3"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Prior education</w:t>
      </w:r>
    </w:p>
    <w:p w14:paraId="488C3464"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Fear of pregnancy or STIs</w:t>
      </w:r>
    </w:p>
    <w:p w14:paraId="45C2B8F8"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Religious beliefs</w:t>
      </w:r>
    </w:p>
    <w:p w14:paraId="5A3ED75C" w14:textId="77777777" w:rsidR="003E690B" w:rsidRPr="00DA0B4C" w:rsidRDefault="003E690B" w:rsidP="003E690B">
      <w:pPr>
        <w:rPr>
          <w:rFonts w:ascii="Times New Roman" w:hAnsi="Times New Roman" w:cs="Times New Roman"/>
        </w:rPr>
      </w:pPr>
    </w:p>
    <w:p w14:paraId="37D8D963" w14:textId="0B53DA02" w:rsidR="003E690B" w:rsidRPr="00DA0B4C" w:rsidRDefault="00113689" w:rsidP="003E690B">
      <w:pPr>
        <w:rPr>
          <w:rFonts w:ascii="Times New Roman" w:hAnsi="Times New Roman" w:cs="Times New Roman"/>
        </w:rPr>
      </w:pPr>
      <w:r w:rsidRPr="00DA0B4C">
        <w:rPr>
          <w:rFonts w:ascii="Times New Roman" w:hAnsi="Times New Roman" w:cs="Times New Roman"/>
        </w:rPr>
        <w:t>22) What sex education program would you prefer be taught in schools?</w:t>
      </w:r>
    </w:p>
    <w:p w14:paraId="15187333"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Abstinence</w:t>
      </w:r>
    </w:p>
    <w:p w14:paraId="660822E6"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Comprehensive</w:t>
      </w:r>
    </w:p>
    <w:p w14:paraId="612FB44F"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Both</w:t>
      </w:r>
    </w:p>
    <w:p w14:paraId="7E2523F8" w14:textId="77777777" w:rsidR="003E690B" w:rsidRPr="00DA0B4C" w:rsidRDefault="003E690B" w:rsidP="003E690B">
      <w:pPr>
        <w:rPr>
          <w:rFonts w:ascii="Times New Roman" w:hAnsi="Times New Roman" w:cs="Times New Roman"/>
        </w:rPr>
      </w:pPr>
      <w:r w:rsidRPr="00DA0B4C">
        <w:rPr>
          <w:rFonts w:ascii="Times New Roman" w:hAnsi="Times New Roman" w:cs="Times New Roman"/>
        </w:rPr>
        <w:t>None</w:t>
      </w:r>
    </w:p>
    <w:p w14:paraId="71E1E929" w14:textId="77777777" w:rsidR="003E690B" w:rsidRPr="00DA0B4C" w:rsidRDefault="003E690B" w:rsidP="003E690B">
      <w:pPr>
        <w:rPr>
          <w:rFonts w:ascii="Times New Roman" w:hAnsi="Times New Roman" w:cs="Times New Roman"/>
        </w:rPr>
      </w:pPr>
    </w:p>
    <w:p w14:paraId="3DA07E78" w14:textId="77777777" w:rsidR="003E690B" w:rsidRPr="00DA0B4C" w:rsidRDefault="003E690B" w:rsidP="003E690B">
      <w:pPr>
        <w:spacing w:line="480" w:lineRule="auto"/>
        <w:rPr>
          <w:rFonts w:ascii="Times New Roman" w:hAnsi="Times New Roman" w:cs="Times New Roman"/>
          <w:b/>
        </w:rPr>
      </w:pPr>
    </w:p>
    <w:p w14:paraId="05D69E1D" w14:textId="77777777" w:rsidR="007B6AFC" w:rsidRPr="00DA0B4C" w:rsidRDefault="007B6AFC" w:rsidP="00C95CCC">
      <w:pPr>
        <w:spacing w:line="480" w:lineRule="auto"/>
        <w:rPr>
          <w:rFonts w:ascii="Times New Roman" w:hAnsi="Times New Roman" w:cs="Times New Roman"/>
        </w:rPr>
      </w:pPr>
    </w:p>
    <w:p w14:paraId="157C6653" w14:textId="77777777" w:rsidR="00DF57A4" w:rsidRPr="00DA0B4C" w:rsidRDefault="00DF57A4" w:rsidP="00C95CCC">
      <w:pPr>
        <w:spacing w:line="480" w:lineRule="auto"/>
        <w:rPr>
          <w:rFonts w:ascii="Times New Roman" w:hAnsi="Times New Roman" w:cs="Times New Roman"/>
        </w:rPr>
      </w:pPr>
    </w:p>
    <w:p w14:paraId="606E42EF" w14:textId="77777777" w:rsidR="00DF57A4" w:rsidRPr="00DA0B4C" w:rsidRDefault="00DF57A4" w:rsidP="00C95CCC">
      <w:pPr>
        <w:spacing w:line="480" w:lineRule="auto"/>
        <w:rPr>
          <w:rFonts w:ascii="Times New Roman" w:hAnsi="Times New Roman" w:cs="Times New Roman"/>
        </w:rPr>
      </w:pPr>
    </w:p>
    <w:p w14:paraId="010AC14A" w14:textId="77777777" w:rsidR="00DF57A4" w:rsidRPr="00DA0B4C" w:rsidRDefault="00DF57A4" w:rsidP="00C95CCC">
      <w:pPr>
        <w:spacing w:line="480" w:lineRule="auto"/>
        <w:rPr>
          <w:rFonts w:ascii="Times New Roman" w:hAnsi="Times New Roman" w:cs="Times New Roman"/>
        </w:rPr>
      </w:pPr>
    </w:p>
    <w:p w14:paraId="14A5EE08" w14:textId="77777777" w:rsidR="00DF57A4" w:rsidRPr="00DA0B4C" w:rsidRDefault="00DF57A4" w:rsidP="00C95CCC">
      <w:pPr>
        <w:spacing w:line="480" w:lineRule="auto"/>
        <w:rPr>
          <w:rFonts w:ascii="Times New Roman" w:hAnsi="Times New Roman" w:cs="Times New Roman"/>
        </w:rPr>
      </w:pPr>
    </w:p>
    <w:p w14:paraId="3CA95A96" w14:textId="77777777" w:rsidR="00DF57A4" w:rsidRPr="00DA0B4C" w:rsidRDefault="00DF57A4" w:rsidP="00C95CCC">
      <w:pPr>
        <w:spacing w:line="480" w:lineRule="auto"/>
        <w:rPr>
          <w:rFonts w:ascii="Times New Roman" w:hAnsi="Times New Roman" w:cs="Times New Roman"/>
        </w:rPr>
      </w:pPr>
    </w:p>
    <w:p w14:paraId="4804FBE1" w14:textId="77777777" w:rsidR="00DF57A4" w:rsidRPr="00DA0B4C" w:rsidRDefault="00DF57A4" w:rsidP="00C95CCC">
      <w:pPr>
        <w:spacing w:line="480" w:lineRule="auto"/>
        <w:rPr>
          <w:rFonts w:ascii="Times New Roman" w:hAnsi="Times New Roman" w:cs="Times New Roman"/>
        </w:rPr>
      </w:pPr>
    </w:p>
    <w:p w14:paraId="023FBE8F" w14:textId="77777777" w:rsidR="00DF57A4" w:rsidRPr="00DA0B4C" w:rsidRDefault="00DF57A4" w:rsidP="00C95CCC">
      <w:pPr>
        <w:spacing w:line="480" w:lineRule="auto"/>
        <w:rPr>
          <w:rFonts w:ascii="Times New Roman" w:hAnsi="Times New Roman" w:cs="Times New Roman"/>
        </w:rPr>
      </w:pPr>
    </w:p>
    <w:p w14:paraId="627E22ED" w14:textId="77777777" w:rsidR="00DF57A4" w:rsidRPr="00DA0B4C" w:rsidRDefault="00DF57A4" w:rsidP="00C95CCC">
      <w:pPr>
        <w:spacing w:line="480" w:lineRule="auto"/>
        <w:rPr>
          <w:rFonts w:ascii="Times New Roman" w:hAnsi="Times New Roman" w:cs="Times New Roman"/>
        </w:rPr>
      </w:pPr>
    </w:p>
    <w:p w14:paraId="1C0EDA09" w14:textId="77777777" w:rsidR="00DF57A4" w:rsidRPr="00DA0B4C" w:rsidRDefault="00DF57A4" w:rsidP="00C95CCC">
      <w:pPr>
        <w:spacing w:line="480" w:lineRule="auto"/>
        <w:rPr>
          <w:rFonts w:ascii="Times New Roman" w:hAnsi="Times New Roman" w:cs="Times New Roman"/>
        </w:rPr>
      </w:pPr>
    </w:p>
    <w:p w14:paraId="00CF4006" w14:textId="77777777" w:rsidR="00DF57A4" w:rsidRPr="00DA0B4C" w:rsidRDefault="00DF57A4" w:rsidP="00C95CCC">
      <w:pPr>
        <w:spacing w:line="480" w:lineRule="auto"/>
        <w:rPr>
          <w:rFonts w:ascii="Times New Roman" w:hAnsi="Times New Roman" w:cs="Times New Roman"/>
        </w:rPr>
      </w:pPr>
    </w:p>
    <w:p w14:paraId="29D7D4DD" w14:textId="77777777" w:rsidR="00DF57A4" w:rsidRPr="00DA0B4C" w:rsidRDefault="00DF57A4" w:rsidP="00C95CCC">
      <w:pPr>
        <w:spacing w:line="480" w:lineRule="auto"/>
        <w:rPr>
          <w:rFonts w:ascii="Times New Roman" w:hAnsi="Times New Roman" w:cs="Times New Roman"/>
        </w:rPr>
      </w:pPr>
    </w:p>
    <w:p w14:paraId="580DDBFB" w14:textId="77777777" w:rsidR="00DF57A4" w:rsidRPr="00DA0B4C" w:rsidRDefault="00DF57A4" w:rsidP="00C95CCC">
      <w:pPr>
        <w:spacing w:line="480" w:lineRule="auto"/>
        <w:rPr>
          <w:rFonts w:ascii="Times New Roman" w:hAnsi="Times New Roman" w:cs="Times New Roman"/>
        </w:rPr>
      </w:pPr>
    </w:p>
    <w:p w14:paraId="26BD0C48" w14:textId="77777777" w:rsidR="00DF57A4" w:rsidRPr="00DA0B4C" w:rsidRDefault="00DF57A4" w:rsidP="00C95CCC">
      <w:pPr>
        <w:spacing w:line="480" w:lineRule="auto"/>
        <w:rPr>
          <w:rFonts w:ascii="Times New Roman" w:hAnsi="Times New Roman" w:cs="Times New Roman"/>
        </w:rPr>
      </w:pPr>
    </w:p>
    <w:p w14:paraId="0E0C6799" w14:textId="77777777" w:rsidR="00DF57A4" w:rsidRPr="00C95CCC" w:rsidRDefault="00DF57A4" w:rsidP="00C95CCC">
      <w:pPr>
        <w:spacing w:line="480" w:lineRule="auto"/>
        <w:rPr>
          <w:rFonts w:ascii="Times New Roman" w:hAnsi="Times New Roman" w:cs="Times New Roman"/>
        </w:rPr>
      </w:pPr>
    </w:p>
    <w:sectPr w:rsidR="00DF57A4" w:rsidRPr="00C95CCC" w:rsidSect="00DA0B4C">
      <w:headerReference w:type="even" r:id="rId22"/>
      <w:headerReference w:type="default" r:id="rId23"/>
      <w:headerReference w:type="firs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0551C" w14:textId="77777777" w:rsidR="00A53DF5" w:rsidRDefault="00A53DF5" w:rsidP="00DF57A4">
      <w:r>
        <w:separator/>
      </w:r>
    </w:p>
  </w:endnote>
  <w:endnote w:type="continuationSeparator" w:id="0">
    <w:p w14:paraId="0C4B312A" w14:textId="77777777" w:rsidR="00A53DF5" w:rsidRDefault="00A53DF5" w:rsidP="00DF5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0AB7D" w14:textId="77777777" w:rsidR="00A53DF5" w:rsidRDefault="00A53DF5" w:rsidP="00DF57A4">
      <w:r>
        <w:separator/>
      </w:r>
    </w:p>
  </w:footnote>
  <w:footnote w:type="continuationSeparator" w:id="0">
    <w:p w14:paraId="3FDF2A35" w14:textId="77777777" w:rsidR="00A53DF5" w:rsidRDefault="00A53DF5" w:rsidP="00DF5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7031C" w14:textId="77777777" w:rsidR="00113689" w:rsidRDefault="00113689" w:rsidP="00DF57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8F1BBD" w14:textId="77777777" w:rsidR="00113689" w:rsidRDefault="00113689" w:rsidP="00DF57A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F21E8" w14:textId="77777777" w:rsidR="00113689" w:rsidRDefault="00113689" w:rsidP="00DF57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70D6">
      <w:rPr>
        <w:rStyle w:val="PageNumber"/>
        <w:noProof/>
      </w:rPr>
      <w:t>2</w:t>
    </w:r>
    <w:r>
      <w:rPr>
        <w:rStyle w:val="PageNumber"/>
      </w:rPr>
      <w:fldChar w:fldCharType="end"/>
    </w:r>
  </w:p>
  <w:p w14:paraId="5CE4BEEF" w14:textId="77777777" w:rsidR="00113689" w:rsidRDefault="00113689" w:rsidP="00DF57A4">
    <w:pPr>
      <w:pStyle w:val="Header"/>
      <w:ind w:right="360"/>
    </w:pPr>
    <w:r>
      <w:t>SEX EDUCATION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5D2D2" w14:textId="77777777" w:rsidR="00113689" w:rsidRDefault="00113689" w:rsidP="00DF57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70D6">
      <w:rPr>
        <w:rStyle w:val="PageNumber"/>
        <w:noProof/>
      </w:rPr>
      <w:t>1</w:t>
    </w:r>
    <w:r>
      <w:rPr>
        <w:rStyle w:val="PageNumber"/>
      </w:rPr>
      <w:fldChar w:fldCharType="end"/>
    </w:r>
  </w:p>
  <w:p w14:paraId="2525A605" w14:textId="77777777" w:rsidR="00113689" w:rsidRDefault="00113689" w:rsidP="00DF57A4">
    <w:pPr>
      <w:pStyle w:val="Header"/>
      <w:ind w:right="360"/>
    </w:pPr>
    <w:r>
      <w:t>Running head: SEX EDUCATION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03E55"/>
    <w:multiLevelType w:val="hybridMultilevel"/>
    <w:tmpl w:val="2D5C9A94"/>
    <w:lvl w:ilvl="0" w:tplc="00190409">
      <w:start w:val="1"/>
      <w:numFmt w:val="lowerLetter"/>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59640E"/>
    <w:multiLevelType w:val="hybridMultilevel"/>
    <w:tmpl w:val="911A359E"/>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7A4"/>
    <w:rsid w:val="00085F85"/>
    <w:rsid w:val="000908D6"/>
    <w:rsid w:val="000D70D6"/>
    <w:rsid w:val="00113689"/>
    <w:rsid w:val="0021443C"/>
    <w:rsid w:val="0033423D"/>
    <w:rsid w:val="00334559"/>
    <w:rsid w:val="0034699F"/>
    <w:rsid w:val="003D1D67"/>
    <w:rsid w:val="003E690B"/>
    <w:rsid w:val="00407510"/>
    <w:rsid w:val="00431E22"/>
    <w:rsid w:val="00546011"/>
    <w:rsid w:val="00627AF3"/>
    <w:rsid w:val="006623B6"/>
    <w:rsid w:val="00767795"/>
    <w:rsid w:val="007A30EC"/>
    <w:rsid w:val="007B6AFC"/>
    <w:rsid w:val="00887F5B"/>
    <w:rsid w:val="008D2C8B"/>
    <w:rsid w:val="00912120"/>
    <w:rsid w:val="00947AC4"/>
    <w:rsid w:val="009D42B4"/>
    <w:rsid w:val="00A53DF5"/>
    <w:rsid w:val="00AE272F"/>
    <w:rsid w:val="00BC6348"/>
    <w:rsid w:val="00BD07F1"/>
    <w:rsid w:val="00C95CCC"/>
    <w:rsid w:val="00CD6AB0"/>
    <w:rsid w:val="00D504D0"/>
    <w:rsid w:val="00DA0B4C"/>
    <w:rsid w:val="00DF57A4"/>
    <w:rsid w:val="00E11310"/>
    <w:rsid w:val="00E1152E"/>
    <w:rsid w:val="00E31B99"/>
    <w:rsid w:val="00E52E12"/>
    <w:rsid w:val="00E752B8"/>
    <w:rsid w:val="00EE1D39"/>
    <w:rsid w:val="00F63BB5"/>
    <w:rsid w:val="00F76A2B"/>
    <w:rsid w:val="00F96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6919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57A4"/>
    <w:pPr>
      <w:tabs>
        <w:tab w:val="center" w:pos="4320"/>
        <w:tab w:val="right" w:pos="8640"/>
      </w:tabs>
    </w:pPr>
  </w:style>
  <w:style w:type="character" w:customStyle="1" w:styleId="HeaderChar">
    <w:name w:val="Header Char"/>
    <w:basedOn w:val="DefaultParagraphFont"/>
    <w:link w:val="Header"/>
    <w:uiPriority w:val="99"/>
    <w:rsid w:val="00DF57A4"/>
  </w:style>
  <w:style w:type="paragraph" w:styleId="Footer">
    <w:name w:val="footer"/>
    <w:basedOn w:val="Normal"/>
    <w:link w:val="FooterChar"/>
    <w:uiPriority w:val="99"/>
    <w:unhideWhenUsed/>
    <w:rsid w:val="00DF57A4"/>
    <w:pPr>
      <w:tabs>
        <w:tab w:val="center" w:pos="4320"/>
        <w:tab w:val="right" w:pos="8640"/>
      </w:tabs>
    </w:pPr>
  </w:style>
  <w:style w:type="character" w:customStyle="1" w:styleId="FooterChar">
    <w:name w:val="Footer Char"/>
    <w:basedOn w:val="DefaultParagraphFont"/>
    <w:link w:val="Footer"/>
    <w:uiPriority w:val="99"/>
    <w:rsid w:val="00DF57A4"/>
  </w:style>
  <w:style w:type="character" w:styleId="PageNumber">
    <w:name w:val="page number"/>
    <w:basedOn w:val="DefaultParagraphFont"/>
    <w:uiPriority w:val="99"/>
    <w:semiHidden/>
    <w:unhideWhenUsed/>
    <w:rsid w:val="00DF57A4"/>
  </w:style>
  <w:style w:type="paragraph" w:styleId="NormalWeb">
    <w:name w:val="Normal (Web)"/>
    <w:basedOn w:val="Normal"/>
    <w:uiPriority w:val="99"/>
    <w:semiHidden/>
    <w:unhideWhenUsed/>
    <w:rsid w:val="00AE272F"/>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AE27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72F"/>
    <w:rPr>
      <w:rFonts w:ascii="Lucida Grande" w:hAnsi="Lucida Grande" w:cs="Lucida Grande"/>
      <w:sz w:val="18"/>
      <w:szCs w:val="18"/>
    </w:rPr>
  </w:style>
  <w:style w:type="table" w:customStyle="1" w:styleId="QTable">
    <w:name w:val="QTable"/>
    <w:uiPriority w:val="99"/>
    <w:qFormat/>
    <w:rsid w:val="00627AF3"/>
    <w:rPr>
      <w:sz w:val="22"/>
      <w:szCs w:val="22"/>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paragraph" w:customStyle="1" w:styleId="QLabel">
    <w:name w:val="QLabel"/>
    <w:basedOn w:val="Normal"/>
    <w:qFormat/>
    <w:rsid w:val="00627AF3"/>
    <w:pPr>
      <w:pBdr>
        <w:left w:val="single" w:sz="4" w:space="4" w:color="D9D9D9" w:themeColor="background1" w:themeShade="D9"/>
        <w:right w:val="single" w:sz="4" w:space="4" w:color="D9D9D9" w:themeColor="background1" w:themeShade="D9"/>
      </w:pBdr>
      <w:shd w:val="clear" w:color="auto" w:fill="D9D9D9" w:themeFill="background1" w:themeFillShade="D9"/>
      <w:spacing w:line="276" w:lineRule="auto"/>
    </w:pPr>
    <w:rPr>
      <w:b/>
      <w:sz w:val="32"/>
      <w:szCs w:val="22"/>
    </w:rPr>
  </w:style>
  <w:style w:type="table" w:customStyle="1" w:styleId="QBar">
    <w:name w:val="QBar"/>
    <w:uiPriority w:val="99"/>
    <w:qFormat/>
    <w:rsid w:val="00627AF3"/>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paragraph" w:customStyle="1" w:styleId="WhiteText">
    <w:name w:val="WhiteText"/>
    <w:next w:val="Normal"/>
    <w:rsid w:val="00627AF3"/>
    <w:rPr>
      <w:color w:val="FFFFFF" w:themeColor="background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57A4"/>
    <w:pPr>
      <w:tabs>
        <w:tab w:val="center" w:pos="4320"/>
        <w:tab w:val="right" w:pos="8640"/>
      </w:tabs>
    </w:pPr>
  </w:style>
  <w:style w:type="character" w:customStyle="1" w:styleId="HeaderChar">
    <w:name w:val="Header Char"/>
    <w:basedOn w:val="DefaultParagraphFont"/>
    <w:link w:val="Header"/>
    <w:uiPriority w:val="99"/>
    <w:rsid w:val="00DF57A4"/>
  </w:style>
  <w:style w:type="paragraph" w:styleId="Footer">
    <w:name w:val="footer"/>
    <w:basedOn w:val="Normal"/>
    <w:link w:val="FooterChar"/>
    <w:uiPriority w:val="99"/>
    <w:unhideWhenUsed/>
    <w:rsid w:val="00DF57A4"/>
    <w:pPr>
      <w:tabs>
        <w:tab w:val="center" w:pos="4320"/>
        <w:tab w:val="right" w:pos="8640"/>
      </w:tabs>
    </w:pPr>
  </w:style>
  <w:style w:type="character" w:customStyle="1" w:styleId="FooterChar">
    <w:name w:val="Footer Char"/>
    <w:basedOn w:val="DefaultParagraphFont"/>
    <w:link w:val="Footer"/>
    <w:uiPriority w:val="99"/>
    <w:rsid w:val="00DF57A4"/>
  </w:style>
  <w:style w:type="character" w:styleId="PageNumber">
    <w:name w:val="page number"/>
    <w:basedOn w:val="DefaultParagraphFont"/>
    <w:uiPriority w:val="99"/>
    <w:semiHidden/>
    <w:unhideWhenUsed/>
    <w:rsid w:val="00DF57A4"/>
  </w:style>
  <w:style w:type="paragraph" w:styleId="NormalWeb">
    <w:name w:val="Normal (Web)"/>
    <w:basedOn w:val="Normal"/>
    <w:uiPriority w:val="99"/>
    <w:semiHidden/>
    <w:unhideWhenUsed/>
    <w:rsid w:val="00AE272F"/>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AE27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72F"/>
    <w:rPr>
      <w:rFonts w:ascii="Lucida Grande" w:hAnsi="Lucida Grande" w:cs="Lucida Grande"/>
      <w:sz w:val="18"/>
      <w:szCs w:val="18"/>
    </w:rPr>
  </w:style>
  <w:style w:type="table" w:customStyle="1" w:styleId="QTable">
    <w:name w:val="QTable"/>
    <w:uiPriority w:val="99"/>
    <w:qFormat/>
    <w:rsid w:val="00627AF3"/>
    <w:rPr>
      <w:sz w:val="22"/>
      <w:szCs w:val="22"/>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paragraph" w:customStyle="1" w:styleId="QLabel">
    <w:name w:val="QLabel"/>
    <w:basedOn w:val="Normal"/>
    <w:qFormat/>
    <w:rsid w:val="00627AF3"/>
    <w:pPr>
      <w:pBdr>
        <w:left w:val="single" w:sz="4" w:space="4" w:color="D9D9D9" w:themeColor="background1" w:themeShade="D9"/>
        <w:right w:val="single" w:sz="4" w:space="4" w:color="D9D9D9" w:themeColor="background1" w:themeShade="D9"/>
      </w:pBdr>
      <w:shd w:val="clear" w:color="auto" w:fill="D9D9D9" w:themeFill="background1" w:themeFillShade="D9"/>
      <w:spacing w:line="276" w:lineRule="auto"/>
    </w:pPr>
    <w:rPr>
      <w:b/>
      <w:sz w:val="32"/>
      <w:szCs w:val="22"/>
    </w:rPr>
  </w:style>
  <w:style w:type="table" w:customStyle="1" w:styleId="QBar">
    <w:name w:val="QBar"/>
    <w:uiPriority w:val="99"/>
    <w:qFormat/>
    <w:rsid w:val="00627AF3"/>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paragraph" w:customStyle="1" w:styleId="WhiteText">
    <w:name w:val="WhiteText"/>
    <w:next w:val="Normal"/>
    <w:rsid w:val="00627AF3"/>
    <w:rPr>
      <w:color w:val="FFFFFF" w:themeColor="background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252139">
      <w:bodyDiv w:val="1"/>
      <w:marLeft w:val="0"/>
      <w:marRight w:val="0"/>
      <w:marTop w:val="0"/>
      <w:marBottom w:val="0"/>
      <w:divBdr>
        <w:top w:val="none" w:sz="0" w:space="0" w:color="auto"/>
        <w:left w:val="none" w:sz="0" w:space="0" w:color="auto"/>
        <w:bottom w:val="none" w:sz="0" w:space="0" w:color="auto"/>
        <w:right w:val="none" w:sz="0" w:space="0" w:color="auto"/>
      </w:divBdr>
    </w:div>
    <w:div w:id="563487462">
      <w:bodyDiv w:val="1"/>
      <w:marLeft w:val="0"/>
      <w:marRight w:val="0"/>
      <w:marTop w:val="0"/>
      <w:marBottom w:val="0"/>
      <w:divBdr>
        <w:top w:val="none" w:sz="0" w:space="0" w:color="auto"/>
        <w:left w:val="none" w:sz="0" w:space="0" w:color="auto"/>
        <w:bottom w:val="none" w:sz="0" w:space="0" w:color="auto"/>
        <w:right w:val="none" w:sz="0" w:space="0" w:color="auto"/>
      </w:divBdr>
    </w:div>
    <w:div w:id="1178353478">
      <w:bodyDiv w:val="1"/>
      <w:marLeft w:val="0"/>
      <w:marRight w:val="0"/>
      <w:marTop w:val="0"/>
      <w:marBottom w:val="0"/>
      <w:divBdr>
        <w:top w:val="none" w:sz="0" w:space="0" w:color="auto"/>
        <w:left w:val="none" w:sz="0" w:space="0" w:color="auto"/>
        <w:bottom w:val="none" w:sz="0" w:space="0" w:color="auto"/>
        <w:right w:val="none" w:sz="0" w:space="0" w:color="auto"/>
      </w:divBdr>
    </w:div>
    <w:div w:id="19302363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Reproductive_health" TargetMode="External"/><Relationship Id="rId18" Type="http://schemas.openxmlformats.org/officeDocument/2006/relationships/hyperlink" Target="https://en.wikipedia.org/wiki/Courtshi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footnotes" Target="footnotes.xml"/><Relationship Id="rId12" Type="http://schemas.openxmlformats.org/officeDocument/2006/relationships/hyperlink" Target="http://en.wikipedia.org/wiki/Human_sexual_activity" TargetMode="External"/><Relationship Id="rId17" Type="http://schemas.openxmlformats.org/officeDocument/2006/relationships/hyperlink" Target="https://en.wikipedia.org/wiki/Human_sexualit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n.wikipedia.org/wiki/Birth_control" TargetMode="External"/><Relationship Id="rId20" Type="http://schemas.openxmlformats.org/officeDocument/2006/relationships/hyperlink" Target="https://en.wikipedia.org/wiki/Forepla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Sexual_reproduction"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en.wikipedia.org/wiki/Sexual_abstinence" TargetMode="External"/><Relationship Id="rId23" Type="http://schemas.openxmlformats.org/officeDocument/2006/relationships/header" Target="header2.xml"/><Relationship Id="rId10" Type="http://schemas.openxmlformats.org/officeDocument/2006/relationships/hyperlink" Target="http://en.wikipedia.org/wiki/Sex_organ" TargetMode="External"/><Relationship Id="rId19" Type="http://schemas.openxmlformats.org/officeDocument/2006/relationships/hyperlink" Target="https://en.wikipedia.org/wiki/Display_(zoology)" TargetMode="External"/><Relationship Id="rId4" Type="http://schemas.microsoft.com/office/2007/relationships/stylesWithEffects" Target="stylesWithEffects.xml"/><Relationship Id="rId9" Type="http://schemas.openxmlformats.org/officeDocument/2006/relationships/hyperlink" Target="http://en.wikipedia.org/wiki/Human_sexuality" TargetMode="External"/><Relationship Id="rId14" Type="http://schemas.openxmlformats.org/officeDocument/2006/relationships/hyperlink" Target="http://en.wikipedia.org/wiki/Reproductive_right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AC84E-2FBB-4A2D-A804-4825774BC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5729</Words>
  <Characters>32656</Characters>
  <Application>Microsoft Office Word</Application>
  <DocSecurity>0</DocSecurity>
  <Lines>272</Lines>
  <Paragraphs>76</Paragraphs>
  <ScaleCrop>false</ScaleCrop>
  <Company>Hewlett-Packard Company</Company>
  <LinksUpToDate>false</LinksUpToDate>
  <CharactersWithSpaces>38309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Parham</dc:creator>
  <cp:lastModifiedBy>Enrique Murillo</cp:lastModifiedBy>
  <cp:revision>2</cp:revision>
  <dcterms:created xsi:type="dcterms:W3CDTF">2014-12-10T01:15:00Z</dcterms:created>
  <dcterms:modified xsi:type="dcterms:W3CDTF">2014-12-10T01:15:00Z</dcterms:modified>
</cp:coreProperties>
</file>